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ajorHAnsi" w:eastAsiaTheme="majorEastAsia" w:hAnsiTheme="majorHAnsi" w:cstheme="majorBidi"/>
          <w:sz w:val="72"/>
          <w:szCs w:val="72"/>
        </w:rPr>
        <w:id w:val="376445033"/>
        <w:docPartObj>
          <w:docPartGallery w:val="Cover Pages"/>
          <w:docPartUnique/>
        </w:docPartObj>
      </w:sdtPr>
      <w:sdtEndPr>
        <w:rPr>
          <w:rFonts w:ascii="Times New Roman" w:eastAsia="Times New Roman" w:hAnsi="Times New Roman" w:cs="Times New Roman"/>
          <w:sz w:val="20"/>
          <w:szCs w:val="20"/>
        </w:rPr>
      </w:sdtEndPr>
      <w:sdtContent>
        <w:p w:rsidR="00044162" w:rsidRDefault="00044162">
          <w:pPr>
            <w:pStyle w:val="AralkYok"/>
            <w:rPr>
              <w:rFonts w:asciiTheme="majorHAnsi" w:eastAsiaTheme="majorEastAsia" w:hAnsiTheme="majorHAnsi" w:cstheme="majorBidi"/>
              <w:sz w:val="72"/>
              <w:szCs w:val="72"/>
            </w:rPr>
          </w:pPr>
        </w:p>
        <w:p w:rsidR="00044162" w:rsidRDefault="00044162">
          <w:pPr>
            <w:pStyle w:val="AralkYok"/>
            <w:rPr>
              <w:rFonts w:asciiTheme="majorHAnsi" w:eastAsiaTheme="majorEastAsia" w:hAnsiTheme="majorHAnsi" w:cstheme="majorBidi"/>
              <w:sz w:val="72"/>
              <w:szCs w:val="72"/>
            </w:rPr>
          </w:pPr>
        </w:p>
        <w:p w:rsidR="00044162" w:rsidRDefault="00044162">
          <w:pPr>
            <w:pStyle w:val="AralkYok"/>
            <w:rPr>
              <w:rFonts w:asciiTheme="majorHAnsi" w:eastAsiaTheme="majorEastAsia" w:hAnsiTheme="majorHAnsi" w:cstheme="majorBidi"/>
              <w:sz w:val="72"/>
              <w:szCs w:val="72"/>
            </w:rPr>
          </w:pPr>
        </w:p>
        <w:p w:rsidR="00DF416E" w:rsidRDefault="00DF416E">
          <w:pPr>
            <w:pStyle w:val="AralkYok"/>
            <w:rPr>
              <w:rFonts w:asciiTheme="majorHAnsi" w:eastAsiaTheme="majorEastAsia" w:hAnsiTheme="majorHAnsi" w:cstheme="majorBidi"/>
              <w:sz w:val="72"/>
              <w:szCs w:val="72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0" allowOverlap="1" wp14:anchorId="1D9CF4E5" wp14:editId="296BAD77">
                    <wp:simplePos x="0" y="0"/>
                    <wp:positionH relativeFrom="page">
                      <wp:align>center</wp:align>
                    </wp:positionH>
                    <wp:positionV relativeFrom="page">
                      <wp:align>bottom</wp:align>
                    </wp:positionV>
                    <wp:extent cx="8161020" cy="817880"/>
                    <wp:effectExtent l="0" t="0" r="0" b="5080"/>
                    <wp:wrapNone/>
                    <wp:docPr id="7" name="Dikdörtgen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161020" cy="817880"/>
                            </a:xfrm>
                            <a:prstGeom prst="rect">
                              <a:avLst/>
                            </a:prstGeom>
                            <a:solidFill>
                              <a:schemeClr val="accent5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105000</wp14:pctWidth>
                    </wp14:sizeRelH>
                    <wp14:sizeRelV relativeFrom="topMargin">
                      <wp14:pctHeight>90000</wp14:pctHeight>
                    </wp14:sizeRelV>
                  </wp:anchor>
                </w:drawing>
              </mc:Choice>
              <mc:Fallback>
                <w:pict>
                  <v:rect id="Dikdörtgen 2" o:spid="_x0000_s1026" style="position:absolute;margin-left:0;margin-top:0;width:642.6pt;height:64.4pt;z-index:251659264;visibility:visible;mso-wrap-style:square;mso-width-percent:1050;mso-height-percent:900;mso-wrap-distance-left:9pt;mso-wrap-distance-top:0;mso-wrap-distance-right:9pt;mso-wrap-distance-bottom:0;mso-position-horizontal:center;mso-position-horizontal-relative:page;mso-position-vertical:bottom;mso-position-vertical-relative:page;mso-width-percent:105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Vv4LAIAAEQEAAAOAAAAZHJzL2Uyb0RvYy54bWysU1tu2zAQ/C/QOxD8ryUZduwIloPAbooC&#10;aRsg7QFokrKI8NUlbTk9WC/Qi3VJOa7j/hXVB8HVksPdmdnFzcFospcQlLMNrUYlJdJyJ5TdNvTb&#10;17t3c0pCZFYw7axs6LMM9Gb59s2i97Ucu85pIYEgiA117xvaxejrogi8k4aFkfPSYrJ1YFjEELaF&#10;ANYjutHFuCyvit6B8OC4DAH/rockXWb8tpU8fmnbICPRDcXaYl4hr5u0FssFq7fAfKf4sQz2D1UY&#10;piw+eoJas8jIDtRfUEZxcMG1ccSdKVzbKi5zD9hNVV5089gxL3MvSE7wJ5rC/4Pln/cPQJRo6IwS&#10;ywxKtFZP4tdPiFtpyTgR1PtQ47lH/wCpxeDvHX8KxLpVx+xW3gK4vpNMYFlVOl+8upCCgFfJpv/k&#10;BOKzXXSZq0MLJgEiC+SQJXk+SSIPkXD8Oa+uqnKMynHMzavZfJ41K1j9cttDiB+kMyRtGgooeUZn&#10;+/sQUzWsfjmSq3daiTuldQ6SzeRKA9kzNAjjXNo4zT1gn+cntSV9Q6+n42kGf5XLZr1EGZi4QDEq&#10;otu1MthLmb7Bf4m891ZkL0am9LDHwrU9spkIHITYOPGMZIIbrIyjh5vOwQ9KerRxQ8P3HQNJif5o&#10;UZDrajJJvs/BZDpLVMJ5ZnOeYZYjVEMjJcN2FYdZ2XlQ2w5fqnL71t2iiK3K/CaBh6qOxaJVM+3H&#10;sUqzcB7nU3+Gf/kbAAD//wMAUEsDBBQABgAIAAAAIQDX030+2wAAAAYBAAAPAAAAZHJzL2Rvd25y&#10;ZXYueG1sTI/BTsMwEETvSPyDtUjcqNOIohDiVC0CpPaAROADNvE2ibDXIXbb8Pd1e4HLalazmnlb&#10;LCdrxIFG3ztWMJ8lIIgbp3tuFXx9vt5lIHxA1mgck4Jf8rAsr68KzLU78gcdqtCKGMI+RwVdCEMu&#10;pW86suhnbiCO3s6NFkNcx1bqEY8x3BqZJsmDtNhzbOhwoOeOmu9qbxWQeXz7qbfpdjev5Ob9vh9o&#10;/bJQ6vZmWj2BCDSFv2M440d0KCNT7fasvTAK4iPhMs9emi1SEPVFZSDLQv7HL08AAAD//wMAUEsB&#10;Ai0AFAAGAAgAAAAhALaDOJL+AAAA4QEAABMAAAAAAAAAAAAAAAAAAAAAAFtDb250ZW50X1R5cGVz&#10;XS54bWxQSwECLQAUAAYACAAAACEAOP0h/9YAAACUAQAACwAAAAAAAAAAAAAAAAAvAQAAX3JlbHMv&#10;LnJlbHNQSwECLQAUAAYACAAAACEAXSFb+CwCAABEBAAADgAAAAAAAAAAAAAAAAAuAgAAZHJzL2Uy&#10;b0RvYy54bWxQSwECLQAUAAYACAAAACEA19N9PtsAAAAGAQAADwAAAAAAAAAAAAAAAACGBAAAZHJz&#10;L2Rvd25yZXYueG1sUEsFBgAAAAAEAAQA8wAAAI4FAAAAAA==&#10;" o:allowincell="f" fillcolor="#4bacc6 [3208]" strokecolor="#4f81bd [3204]">
                    <w10:wrap anchorx="page" anchory="page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0" allowOverlap="1" wp14:anchorId="22EA7185" wp14:editId="1711B324">
                    <wp:simplePos x="0" y="0"/>
                    <wp:positionH relativeFrom="leftMargin">
                      <wp:align>center</wp:align>
                    </wp:positionH>
                    <wp:positionV relativeFrom="page">
                      <wp:align>center</wp:align>
                    </wp:positionV>
                    <wp:extent cx="90805" cy="10556240"/>
                    <wp:effectExtent l="0" t="0" r="4445" b="5080"/>
                    <wp:wrapNone/>
                    <wp:docPr id="13" name="Dikdörtgen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5" cy="105562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105000</wp14:pctHeight>
                    </wp14:sizeRelV>
                  </wp:anchor>
                </w:drawing>
              </mc:Choice>
              <mc:Fallback>
                <w:pict>
                  <v:rect id="Dikdörtgen 5" o:spid="_x0000_s1026" style="position:absolute;margin-left:0;margin-top:0;width:7.15pt;height:831.2pt;z-index:251662336;visibility:visible;mso-wrap-style:square;mso-width-percent:0;mso-height-percent:1050;mso-wrap-distance-left:9pt;mso-wrap-distance-top:0;mso-wrap-distance-right:9pt;mso-wrap-distance-bottom:0;mso-position-horizontal:center;mso-position-horizontal-relative:left-margin-area;mso-position-vertical:center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kDGLgIAAEIEAAAOAAAAZHJzL2Uyb0RvYy54bWysU9uO0zAQfUfiHyy/0ySlWbpR09WqpQhp&#10;gZUWPsB1nMRa3xi7TcuH8QP8GGOnW7rLGyIPlidjH585Z2Zxc9CK7AV4aU1Ni0lOiTDcNtJ0Nf32&#10;dfNmTokPzDRMWSNqehSe3ixfv1oMrhJT21vVCCAIYnw1uJr2IbgqyzzvhWZ+Yp0wmGwtaBYwhC5r&#10;gA2IrlU2zfOrbLDQOLBceI9/12OSLhN+2woevrStF4GomiK3kFZI6zau2XLBqg6Y6yU/0WD/wEIz&#10;afDRM9SaBUZ2IP+C0pKD9bYNE251ZttWcpFqwGqK/EU1Dz1zItWC4nh3lsn/P1j+eX8PRDbo3VtK&#10;DNPo0Vo+Nr9+QuiEIWVUaHC+woMP7h5ijd7dWf7oibGrnplO3ALYoResQV5FPJ89uxADj1fJdvhk&#10;G8Rnu2CTWIcWdAREGcgheXI8eyIOgXD8eZ3P85ISjpkiL8ur6SyZlrHq6bYDHz4Iq0nc1BTQ84TO&#10;9nc+RDasejqS2Fslm41UKgXQbVcKyJ5hf2zSlwrAIi+PKUMGpFJOy4T8LJdaVZxBGOfChFGGFyha&#10;Bux1JXVN53n8xu6Lyr03TerEwKQa98hamZOUUb3Rha1tjqgk2LGRcfBw01v4QcmATVxT/33HQFCi&#10;Php047qYoVwkpGBWvptiAJeZ7WWGGY5QNQ2UjNtVGCdl50B2Pb5UpPKNvUUHW5nEje6OrE5ksVGT&#10;5qehipNwGadTf0Z/+RsAAP//AwBQSwMEFAAGAAgAAAAhAH0h4nPdAAAABQEAAA8AAABkcnMvZG93&#10;bnJldi54bWxMj0FLw0AQhe+C/2EZwZvdNJaoaTalFAriyVYRvU2y0yQ0Oxuy2ybtr3fbi17mMbzh&#10;vW+yxWhacaTeNZYVTCcRCOLS6oYrBZ8f64dnEM4ja2wtk4ITOVjktzcZptoOvKHj1lcihLBLUUHt&#10;fZdK6cqaDLqJ7YiDt7O9QR/WvpK6xyGEm1bGUZRIgw2Hhho7WtVU7rcHoyB+1S/Du9vszz9v7rT+&#10;Kp+m5+9Cqfu7cTkH4Wn0f8dwwQ/okAemwh5YO9EqCI/467x4s0cQRdAkiWcg80z+p89/AQAA//8D&#10;AFBLAQItABQABgAIAAAAIQC2gziS/gAAAOEBAAATAAAAAAAAAAAAAAAAAAAAAABbQ29udGVudF9U&#10;eXBlc10ueG1sUEsBAi0AFAAGAAgAAAAhADj9If/WAAAAlAEAAAsAAAAAAAAAAAAAAAAALwEAAF9y&#10;ZWxzLy5yZWxzUEsBAi0AFAAGAAgAAAAhAF9yQMYuAgAAQgQAAA4AAAAAAAAAAAAAAAAALgIAAGRy&#10;cy9lMm9Eb2MueG1sUEsBAi0AFAAGAAgAAAAhAH0h4nPdAAAABQEAAA8AAAAAAAAAAAAAAAAAiAQA&#10;AGRycy9kb3ducmV2LnhtbFBLBQYAAAAABAAEAPMAAACSBQAAAAA=&#10;" o:allowincell="f" strokecolor="#4f81bd [3204]">
                    <w10:wrap anchorx="margin" anchory="page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0" allowOverlap="1" wp14:anchorId="1D122BEB" wp14:editId="5D2BA6EB">
                    <wp:simplePos x="0" y="0"/>
                    <wp:positionH relativeFrom="rightMargin">
                      <wp:align>center</wp:align>
                    </wp:positionH>
                    <wp:positionV relativeFrom="page">
                      <wp:align>center</wp:align>
                    </wp:positionV>
                    <wp:extent cx="90805" cy="10556240"/>
                    <wp:effectExtent l="0" t="0" r="4445" b="5080"/>
                    <wp:wrapNone/>
                    <wp:docPr id="9" name="Dikdörtgen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90805" cy="105562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105000</wp14:pctHeight>
                    </wp14:sizeRelV>
                  </wp:anchor>
                </w:drawing>
              </mc:Choice>
              <mc:Fallback>
                <w:pict>
                  <v:rect id="Dikdörtgen 4" o:spid="_x0000_s1026" style="position:absolute;margin-left:0;margin-top:0;width:7.15pt;height:831.2pt;z-index:251661312;visibility:visible;mso-wrap-style:square;mso-width-percent:0;mso-height-percent:1050;mso-wrap-distance-left:9pt;mso-wrap-distance-top:0;mso-wrap-distance-right:9pt;mso-wrap-distance-bottom:0;mso-position-horizontal:center;mso-position-horizontal-relative:right-margin-area;mso-position-vertical:center;mso-position-vertical-relative:page;mso-width-percent:0;mso-height-percent:10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+BMLgIAAEEEAAAOAAAAZHJzL2Uyb0RvYy54bWysU1Fu2zAM/R+wOwj6X2wHcdcYcYoiWYYB&#10;3Vag2wEUSbaFypJGKXGyg+0Cu1gpOc3S7m+YPgRRpJ4eH8nFzaHXZC/BK2tqWkxySqThVijT1vT7&#10;t827a0p8YEYwbY2s6VF6erN8+2YxuEpObWe1kEAQxPhqcDXtQnBVlnneyZ75iXXSoLOx0LOAJrSZ&#10;ADYgeq+zaZ5fZYMF4cBy6T3erkcnXSb8ppE8fG0aLwPRNUVuIe2Q9m3cs+WCVS0w1yl+osH+gUXP&#10;lMFPz1BrFhjZgfoLqlccrLdNmHDbZ7ZpFJcpB8ymyF9l89AxJ1MuKI53Z5n8/4PlX/b3QJSo6ZwS&#10;w3os0Vo9it+/ILTSkFkUaHC+wrgHdw8xRe/uLH/0xNhVx0wrbwHs0EkmkFYR47MXD6Lh8SnZDp+t&#10;QHy2CzZpdWigj4CoAjmkkhzPJZGHQDhezvPrvKSEo6fIy/JqOks1y1j1/NqBDx+l7Uk81BSw5Amd&#10;7e98iGxY9RyS2FutxEZpnQxotysNZM+wPTZppQQwycswbciAVMppmZBf+FKnyjMI41yaMMrwCqVX&#10;AVtdq76m13lcY/NF5T4YkRoxMKXHM7LW5iRlVG+swtaKIyoJduxjnDs8dBZ+UjJgD9fU/9gxkJTo&#10;TwarMS9mKBcJyZiV76dowKVne+lhhiNUTQMl43EVxkHZOVBthz8VKX1jb7GCjUrixuqOrE5ksU+T&#10;5qeZioNwaaeoP5O/fAIAAP//AwBQSwMEFAAGAAgAAAAhAH0h4nPdAAAABQEAAA8AAABkcnMvZG93&#10;bnJldi54bWxMj0FLw0AQhe+C/2EZwZvdNJaoaTalFAriyVYRvU2y0yQ0Oxuy2ybtr3fbi17mMbzh&#10;vW+yxWhacaTeNZYVTCcRCOLS6oYrBZ8f64dnEM4ja2wtk4ITOVjktzcZptoOvKHj1lcihLBLUUHt&#10;fZdK6cqaDLqJ7YiDt7O9QR/WvpK6xyGEm1bGUZRIgw2Hhho7WtVU7rcHoyB+1S/Du9vszz9v7rT+&#10;Kp+m5+9Cqfu7cTkH4Wn0f8dwwQ/okAemwh5YO9EqCI/467x4s0cQRdAkiWcg80z+p89/AQAA//8D&#10;AFBLAQItABQABgAIAAAAIQC2gziS/gAAAOEBAAATAAAAAAAAAAAAAAAAAAAAAABbQ29udGVudF9U&#10;eXBlc10ueG1sUEsBAi0AFAAGAAgAAAAhADj9If/WAAAAlAEAAAsAAAAAAAAAAAAAAAAALwEAAF9y&#10;ZWxzLy5yZWxzUEsBAi0AFAAGAAgAAAAhAG6H4EwuAgAAQQQAAA4AAAAAAAAAAAAAAAAALgIAAGRy&#10;cy9lMm9Eb2MueG1sUEsBAi0AFAAGAAgAAAAhAH0h4nPdAAAABQEAAA8AAAAAAAAAAAAAAAAAiAQA&#10;AGRycy9kb3ducmV2LnhtbFBLBQYAAAAABAAEAPMAAACSBQAAAAA=&#10;" o:allowincell="f" strokecolor="#4f81bd [3204]">
                    <w10:wrap anchorx="margin" anchory="page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0" allowOverlap="1" wp14:anchorId="6EAF6953" wp14:editId="5A687AD4">
                    <wp:simplePos x="0" y="0"/>
                    <wp:positionH relativeFrom="page">
                      <wp:align>center</wp:align>
                    </wp:positionH>
                    <wp:positionV relativeFrom="topMargin">
                      <wp:align>top</wp:align>
                    </wp:positionV>
                    <wp:extent cx="8161020" cy="822960"/>
                    <wp:effectExtent l="0" t="0" r="0" b="0"/>
                    <wp:wrapNone/>
                    <wp:docPr id="10" name="Dikdörtgen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161020" cy="822960"/>
                            </a:xfrm>
                            <a:prstGeom prst="rect">
                              <a:avLst/>
                            </a:prstGeom>
                            <a:solidFill>
                              <a:schemeClr val="accent5"/>
                            </a:solidFill>
                            <a:ln w="9525">
                              <a:solidFill>
                                <a:schemeClr val="accent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105000</wp14:pctWidth>
                    </wp14:sizeRelH>
                    <wp14:sizeRelV relativeFrom="topMargin">
                      <wp14:pctHeight>90000</wp14:pctHeight>
                    </wp14:sizeRelV>
                  </wp:anchor>
                </w:drawing>
              </mc:Choice>
              <mc:Fallback>
                <w:pict>
                  <v:rect id="Dikdörtgen 3" o:spid="_x0000_s1026" style="position:absolute;margin-left:0;margin-top:0;width:642.6pt;height:64.8pt;z-index:251660288;visibility:visible;mso-wrap-style:square;mso-width-percent:1050;mso-height-percent:900;mso-wrap-distance-left:9pt;mso-wrap-distance-top:0;mso-wrap-distance-right:9pt;mso-wrap-distance-bottom:0;mso-position-horizontal:center;mso-position-horizontal-relative:page;mso-position-vertical:top;mso-position-vertical-relative:top-margin-area;mso-width-percent:1050;mso-height-percent:900;mso-width-relative:page;mso-height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5F4LQIAAEUEAAAOAAAAZHJzL2Uyb0RvYy54bWysU9uO0zAQfUfiHyy/01xoSxs1Xa1aFiEt&#10;sNLCB7i201jr2GbsNi0fxg/wY4ydbumWN0QeLE/GPj5z5szi5tBpspfglTU1LUY5JdJwK5TZ1vTb&#10;17s3M0p8YEYwbY2s6VF6erN8/WrRu0qWtrVaSCAIYnzVu5q2IbgqyzxvZcf8yDppMNlY6FjAELaZ&#10;ANYjeqezMs+nWW9BOLBceo9/10OSLhN+00gevjSNl4HomiK3kFZI6yau2XLBqi0w1yp+osH+gUXH&#10;lMFHz1BrFhjZgfoLqlMcrLdNGHHbZbZpFJepBqymyK+qeWyZk6kWFMe7s0z+/8Hyz/sHIEpg71Ae&#10;wzrs0Vo9iV8/IWylIW+jQr3zFR58dA8Qa/Tu3vInT4xdtcxs5S2A7VvJBPIq4vnsxYUYeLxKNv0n&#10;KxCf7YJNYh0a6CIgykAOqSfHc0/kIRCOP2fFtMhL5MYxNyvL+TQ1LWPV820HPnyQtiNxU1PAnid0&#10;tr/3IbJh1fORxN5qJe6U1imIPpMrDWTP0CGMc2nCJNWAdV6e1Ib0NZ1PykkCf5FLbr1GGZS4QulU&#10;QLtr1WEtefwGA0bx3huRzBiY0sMeiWtzUjMKODRiY8URxQQ7eBlnDzethR+U9OjjmvrvOwaSEv3R&#10;YEPmxXgcjZ+C8eRdlBIuM5vLDDMcoWoaKBm2qzAMy86B2rb4UpHKN/YWm9iopG9s8MDqRBa9mmQ/&#10;zVUchss4nfoz/cvfAAAA//8DAFBLAwQUAAYACAAAACEAB/5nz9wAAAAGAQAADwAAAGRycy9kb3du&#10;cmV2LnhtbEyPwU7DMBBE70j8g7VI3KjTiFZtGqcCBEj0UInAB2zibRLVXofYbcPf43CBy2pWs5p5&#10;m29Ha8SZBt85VjCfJSCIa6c7bhR8frzcrUD4gKzROCYF3+RhW1xf5Zhpd+F3OpehETGEfYYK2hD6&#10;TEpft2TRz1xPHL2DGyyGuA6N1ANeYrg1Mk2SpbTYcWxosaenlupjebIKyKxfv6pdujvMS/m2v+96&#10;enxeKHV7Mz5sQAQaw98xTPgRHYrIVLkTay+MgvhI+J2Tl64WKYhqUuslyCKX//GLHwAAAP//AwBQ&#10;SwECLQAUAAYACAAAACEAtoM4kv4AAADhAQAAEwAAAAAAAAAAAAAAAAAAAAAAW0NvbnRlbnRfVHlw&#10;ZXNdLnhtbFBLAQItABQABgAIAAAAIQA4/SH/1gAAAJQBAAALAAAAAAAAAAAAAAAAAC8BAABfcmVs&#10;cy8ucmVsc1BLAQItABQABgAIAAAAIQB4p5F4LQIAAEUEAAAOAAAAAAAAAAAAAAAAAC4CAABkcnMv&#10;ZTJvRG9jLnhtbFBLAQItABQABgAIAAAAIQAH/mfP3AAAAAYBAAAPAAAAAAAAAAAAAAAAAIcEAABk&#10;cnMvZG93bnJldi54bWxQSwUGAAAAAAQABADzAAAAkAUAAAAA&#10;" o:allowincell="f" fillcolor="#4bacc6 [3208]" strokecolor="#4f81bd [3204]">
                    <w10:wrap anchorx="page" anchory="margin"/>
                  </v:rect>
                </w:pict>
              </mc:Fallback>
            </mc:AlternateContent>
          </w:r>
        </w:p>
        <w:p w:rsidR="00DE02F1" w:rsidRPr="00E076C7" w:rsidRDefault="00EE2B5E" w:rsidP="00DE02F1">
          <w:pPr>
            <w:pStyle w:val="AralkYok"/>
            <w:jc w:val="center"/>
            <w:rPr>
              <w:rFonts w:eastAsia="Calibri"/>
              <w:b/>
              <w:sz w:val="36"/>
              <w:szCs w:val="36"/>
              <w:lang w:eastAsia="en-US"/>
            </w:rPr>
          </w:pPr>
          <w:sdt>
            <w:sdtPr>
              <w:rPr>
                <w:rFonts w:eastAsia="Calibri"/>
                <w:b/>
                <w:sz w:val="36"/>
                <w:szCs w:val="36"/>
                <w:lang w:eastAsia="en-US"/>
              </w:rPr>
              <w:alias w:val="Başlık"/>
              <w:id w:val="14700071"/>
              <w:showingPlcHdr/>
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<w:text/>
            </w:sdtPr>
            <w:sdtContent>
              <w:r w:rsidR="00DE02F1" w:rsidRPr="00E076C7">
                <w:rPr>
                  <w:rFonts w:eastAsia="Calibri"/>
                  <w:b/>
                  <w:sz w:val="36"/>
                  <w:szCs w:val="36"/>
                  <w:lang w:eastAsia="en-US"/>
                </w:rPr>
                <w:t xml:space="preserve">     </w:t>
              </w:r>
            </w:sdtContent>
          </w:sdt>
          <w:r w:rsidR="00DE02F1" w:rsidRPr="00E076C7">
            <w:rPr>
              <w:rFonts w:ascii="Cambria" w:hAnsi="Cambria" w:cs="Cambria"/>
              <w:b/>
              <w:sz w:val="48"/>
              <w:szCs w:val="48"/>
            </w:rPr>
            <w:t xml:space="preserve"> </w:t>
          </w:r>
          <w:r w:rsidR="00DE02F1" w:rsidRPr="00E076C7">
            <w:rPr>
              <w:rFonts w:eastAsia="Calibri"/>
              <w:b/>
              <w:sz w:val="36"/>
              <w:szCs w:val="36"/>
              <w:lang w:eastAsia="en-US"/>
            </w:rPr>
            <w:t>HATAY İLİ YAYLADAĞI İLÇESİ</w:t>
          </w:r>
        </w:p>
        <w:p w:rsidR="006125A8" w:rsidRPr="00E076C7" w:rsidRDefault="004B12A2" w:rsidP="004B12A2">
          <w:pPr>
            <w:pStyle w:val="AralkYok"/>
            <w:jc w:val="center"/>
            <w:rPr>
              <w:rFonts w:eastAsia="Calibri"/>
              <w:b/>
              <w:sz w:val="36"/>
              <w:szCs w:val="36"/>
              <w:lang w:eastAsia="en-US"/>
            </w:rPr>
          </w:pPr>
          <w:r>
            <w:rPr>
              <w:rFonts w:eastAsia="Calibri"/>
              <w:b/>
              <w:sz w:val="36"/>
              <w:szCs w:val="36"/>
              <w:lang w:eastAsia="en-US"/>
            </w:rPr>
            <w:t>R36A-12A</w:t>
          </w:r>
          <w:r w:rsidR="00DE02F1" w:rsidRPr="00E076C7">
            <w:rPr>
              <w:rFonts w:eastAsia="Calibri"/>
              <w:b/>
              <w:sz w:val="36"/>
              <w:szCs w:val="36"/>
              <w:lang w:eastAsia="en-US"/>
            </w:rPr>
            <w:t>,</w:t>
          </w:r>
          <w:r w:rsidRPr="00E076C7">
            <w:rPr>
              <w:rFonts w:eastAsia="Calibri"/>
              <w:b/>
              <w:sz w:val="36"/>
              <w:szCs w:val="36"/>
              <w:lang w:eastAsia="en-US"/>
            </w:rPr>
            <w:t xml:space="preserve"> </w:t>
          </w:r>
          <w:r>
            <w:rPr>
              <w:rFonts w:eastAsia="Calibri"/>
              <w:b/>
              <w:sz w:val="36"/>
              <w:szCs w:val="36"/>
              <w:lang w:eastAsia="en-US"/>
            </w:rPr>
            <w:t xml:space="preserve">R36A-07D </w:t>
          </w:r>
          <w:r w:rsidR="00B95290">
            <w:rPr>
              <w:rFonts w:eastAsia="Calibri"/>
              <w:b/>
              <w:sz w:val="36"/>
              <w:szCs w:val="36"/>
              <w:lang w:eastAsia="en-US"/>
            </w:rPr>
            <w:t>PAFTALARIN</w:t>
          </w:r>
          <w:r w:rsidR="00DE02F1" w:rsidRPr="00E076C7">
            <w:rPr>
              <w:rFonts w:eastAsia="Calibri"/>
              <w:b/>
              <w:sz w:val="36"/>
              <w:szCs w:val="36"/>
              <w:lang w:eastAsia="en-US"/>
            </w:rPr>
            <w:t xml:space="preserve"> KISMİ </w:t>
          </w:r>
        </w:p>
        <w:p w:rsidR="00DF416E" w:rsidRPr="00777022" w:rsidRDefault="004B12A2" w:rsidP="00777022">
          <w:pPr>
            <w:pStyle w:val="AralkYok"/>
            <w:jc w:val="center"/>
            <w:rPr>
              <w:rFonts w:eastAsia="Calibri"/>
              <w:b/>
              <w:sz w:val="36"/>
              <w:szCs w:val="36"/>
              <w:lang w:eastAsia="en-US"/>
            </w:rPr>
          </w:pPr>
          <w:r w:rsidRPr="00E076C7">
            <w:rPr>
              <w:rFonts w:eastAsia="Calibri"/>
              <w:b/>
              <w:sz w:val="36"/>
              <w:szCs w:val="36"/>
              <w:lang w:eastAsia="en-US"/>
            </w:rPr>
            <w:t xml:space="preserve">REVİZYON </w:t>
          </w:r>
          <w:r>
            <w:rPr>
              <w:rFonts w:eastAsia="Calibri"/>
              <w:b/>
              <w:sz w:val="36"/>
              <w:szCs w:val="36"/>
              <w:lang w:eastAsia="en-US"/>
            </w:rPr>
            <w:t xml:space="preserve">VE </w:t>
          </w:r>
          <w:r w:rsidRPr="00E076C7">
            <w:rPr>
              <w:rFonts w:eastAsia="Calibri"/>
              <w:b/>
              <w:sz w:val="36"/>
              <w:szCs w:val="36"/>
              <w:lang w:eastAsia="en-US"/>
            </w:rPr>
            <w:t xml:space="preserve">İLAVE </w:t>
          </w:r>
          <w:r>
            <w:rPr>
              <w:rFonts w:eastAsia="Calibri"/>
              <w:b/>
              <w:sz w:val="36"/>
              <w:szCs w:val="36"/>
              <w:lang w:eastAsia="en-US"/>
            </w:rPr>
            <w:t xml:space="preserve">NAZIM </w:t>
          </w:r>
          <w:r w:rsidRPr="00E076C7">
            <w:rPr>
              <w:rFonts w:eastAsia="Calibri"/>
              <w:b/>
              <w:sz w:val="36"/>
              <w:szCs w:val="36"/>
              <w:lang w:eastAsia="en-US"/>
            </w:rPr>
            <w:t>İMAR</w:t>
          </w:r>
          <w:r w:rsidR="00DE02F1" w:rsidRPr="00E076C7">
            <w:rPr>
              <w:rFonts w:eastAsia="Calibri"/>
              <w:b/>
              <w:sz w:val="36"/>
              <w:szCs w:val="36"/>
              <w:lang w:eastAsia="en-US"/>
            </w:rPr>
            <w:t xml:space="preserve"> PLANI </w:t>
          </w:r>
          <w:proofErr w:type="gramStart"/>
          <w:r>
            <w:rPr>
              <w:rFonts w:eastAsia="Calibri"/>
              <w:b/>
              <w:sz w:val="36"/>
              <w:szCs w:val="36"/>
              <w:lang w:eastAsia="en-US"/>
            </w:rPr>
            <w:t xml:space="preserve">TADİLATI </w:t>
          </w:r>
          <w:r w:rsidR="00777022">
            <w:rPr>
              <w:rFonts w:eastAsia="Calibri"/>
              <w:b/>
              <w:sz w:val="36"/>
              <w:szCs w:val="36"/>
              <w:lang w:eastAsia="en-US"/>
            </w:rPr>
            <w:t xml:space="preserve"> </w:t>
          </w:r>
          <w:r w:rsidR="003A4146" w:rsidRPr="004B12A2">
            <w:rPr>
              <w:rFonts w:asciiTheme="majorHAnsi" w:eastAsiaTheme="majorEastAsia" w:hAnsiTheme="majorHAnsi" w:cstheme="majorBidi"/>
              <w:b/>
              <w:sz w:val="36"/>
              <w:szCs w:val="36"/>
            </w:rPr>
            <w:t>AÇIKLAMA</w:t>
          </w:r>
          <w:proofErr w:type="gramEnd"/>
          <w:r w:rsidR="00777022">
            <w:rPr>
              <w:rFonts w:asciiTheme="majorHAnsi" w:eastAsiaTheme="majorEastAsia" w:hAnsiTheme="majorHAnsi" w:cstheme="majorBidi"/>
              <w:b/>
              <w:sz w:val="36"/>
              <w:szCs w:val="36"/>
            </w:rPr>
            <w:t xml:space="preserve"> </w:t>
          </w:r>
          <w:r w:rsidR="003A4146" w:rsidRPr="004B12A2">
            <w:rPr>
              <w:rFonts w:asciiTheme="majorHAnsi" w:eastAsiaTheme="majorEastAsia" w:hAnsiTheme="majorHAnsi" w:cstheme="majorBidi"/>
              <w:b/>
              <w:sz w:val="36"/>
              <w:szCs w:val="36"/>
            </w:rPr>
            <w:t xml:space="preserve"> RAPORU</w:t>
          </w:r>
        </w:p>
        <w:p w:rsidR="00DF416E" w:rsidRDefault="00DF416E">
          <w:pPr>
            <w:pStyle w:val="AralkYok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DF416E" w:rsidRDefault="00DF416E">
          <w:pPr>
            <w:pStyle w:val="AralkYok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DF416E" w:rsidRDefault="00DF416E">
          <w:pPr>
            <w:pStyle w:val="AralkYok"/>
            <w:rPr>
              <w:rFonts w:asciiTheme="majorHAnsi" w:eastAsiaTheme="majorEastAsia" w:hAnsiTheme="majorHAnsi" w:cstheme="majorBidi"/>
              <w:sz w:val="36"/>
              <w:szCs w:val="36"/>
            </w:rPr>
          </w:pPr>
        </w:p>
        <w:p w:rsidR="00DF416E" w:rsidRPr="00E076C7" w:rsidRDefault="00DF416E" w:rsidP="00777022">
          <w:pPr>
            <w:pStyle w:val="AralkYok"/>
            <w:ind w:left="2124" w:firstLine="708"/>
            <w:rPr>
              <w:b/>
            </w:rPr>
          </w:pPr>
          <w:r w:rsidRPr="00E076C7">
            <w:rPr>
              <w:b/>
            </w:rPr>
            <w:t>MABEYN ŞEHİR PLANLAMA LTD ŞTİ</w:t>
          </w:r>
        </w:p>
        <w:p w:rsidR="00DF416E" w:rsidRDefault="00DF416E"/>
        <w:p w:rsidR="00DF416E" w:rsidRDefault="00DF416E">
          <w:pPr>
            <w:spacing w:after="200" w:line="276" w:lineRule="auto"/>
            <w:rPr>
              <w:rFonts w:asciiTheme="majorHAnsi" w:eastAsiaTheme="majorEastAsia" w:hAnsiTheme="majorHAnsi" w:cstheme="majorBidi"/>
              <w:b/>
              <w:bCs/>
              <w:color w:val="365F91" w:themeColor="accent1" w:themeShade="BF"/>
              <w:sz w:val="28"/>
              <w:szCs w:val="28"/>
            </w:rPr>
          </w:pPr>
          <w:r>
            <w:br w:type="page"/>
          </w:r>
        </w:p>
      </w:sdtContent>
    </w:sdt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0"/>
          <w:szCs w:val="20"/>
        </w:rPr>
        <w:id w:val="-497264123"/>
        <w:docPartObj>
          <w:docPartGallery w:val="Table of Contents"/>
          <w:docPartUnique/>
        </w:docPartObj>
      </w:sdtPr>
      <w:sdtContent>
        <w:p w:rsidR="001A7CFC" w:rsidRPr="001A7CFC" w:rsidRDefault="001A7CFC" w:rsidP="00653891">
          <w:pPr>
            <w:pStyle w:val="TBal"/>
            <w:jc w:val="both"/>
          </w:pPr>
          <w:r w:rsidRPr="001A7CFC">
            <w:t>İçindekiler</w:t>
          </w:r>
        </w:p>
        <w:p w:rsidR="006A04F4" w:rsidRDefault="003A1C58">
          <w:pPr>
            <w:pStyle w:val="T1"/>
            <w:tabs>
              <w:tab w:val="right" w:leader="dot" w:pos="920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1A7CFC">
            <w:fldChar w:fldCharType="begin"/>
          </w:r>
          <w:r w:rsidR="001A7CFC" w:rsidRPr="001A7CFC">
            <w:instrText xml:space="preserve"> TOC \o "1-3" \h \z \u </w:instrText>
          </w:r>
          <w:r w:rsidRPr="001A7CFC">
            <w:fldChar w:fldCharType="separate"/>
          </w:r>
          <w:hyperlink w:anchor="_Toc181139655" w:history="1">
            <w:r w:rsidR="006A04F4" w:rsidRPr="008F7EA8">
              <w:rPr>
                <w:rStyle w:val="Kpr"/>
                <w:noProof/>
              </w:rPr>
              <w:t>1. PLANLAMA ALANININ TANIMI</w:t>
            </w:r>
            <w:r w:rsidR="006A04F4">
              <w:rPr>
                <w:noProof/>
                <w:webHidden/>
              </w:rPr>
              <w:tab/>
            </w:r>
            <w:r w:rsidR="006A04F4">
              <w:rPr>
                <w:noProof/>
                <w:webHidden/>
              </w:rPr>
              <w:fldChar w:fldCharType="begin"/>
            </w:r>
            <w:r w:rsidR="006A04F4">
              <w:rPr>
                <w:noProof/>
                <w:webHidden/>
              </w:rPr>
              <w:instrText xml:space="preserve"> PAGEREF _Toc181139655 \h </w:instrText>
            </w:r>
            <w:r w:rsidR="006A04F4">
              <w:rPr>
                <w:noProof/>
                <w:webHidden/>
              </w:rPr>
            </w:r>
            <w:r w:rsidR="006A04F4">
              <w:rPr>
                <w:noProof/>
                <w:webHidden/>
              </w:rPr>
              <w:fldChar w:fldCharType="separate"/>
            </w:r>
            <w:r w:rsidR="006A04F4">
              <w:rPr>
                <w:noProof/>
                <w:webHidden/>
              </w:rPr>
              <w:t>2</w:t>
            </w:r>
            <w:r w:rsidR="006A04F4">
              <w:rPr>
                <w:noProof/>
                <w:webHidden/>
              </w:rPr>
              <w:fldChar w:fldCharType="end"/>
            </w:r>
          </w:hyperlink>
        </w:p>
        <w:p w:rsidR="006A04F4" w:rsidRDefault="006A04F4">
          <w:pPr>
            <w:pStyle w:val="T2"/>
            <w:tabs>
              <w:tab w:val="right" w:leader="dot" w:pos="920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139656" w:history="1">
            <w:r w:rsidRPr="008F7EA8">
              <w:rPr>
                <w:rStyle w:val="Kpr"/>
                <w:noProof/>
              </w:rPr>
              <w:t>1.1. Alanın Coğrafi Konumu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_Toc181139656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04F4" w:rsidRDefault="006A04F4">
          <w:pPr>
            <w:pStyle w:val="T2"/>
            <w:tabs>
              <w:tab w:val="right" w:leader="dot" w:pos="920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139657" w:history="1">
            <w:r w:rsidRPr="008F7EA8">
              <w:rPr>
                <w:rStyle w:val="Kpr"/>
                <w:noProof/>
              </w:rPr>
              <w:t>1.2. Alanın Fiziki Yapısı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_Toc181139657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04F4" w:rsidRDefault="006A04F4">
          <w:pPr>
            <w:pStyle w:val="T1"/>
            <w:tabs>
              <w:tab w:val="right" w:leader="dot" w:pos="920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139658" w:history="1">
            <w:r w:rsidRPr="008F7EA8">
              <w:rPr>
                <w:rStyle w:val="Kpr"/>
                <w:noProof/>
              </w:rPr>
              <w:t>2. PLANLAMA ALANINA İLİŞKİN GENEL BİLGİLER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_Toc181139658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04F4" w:rsidRDefault="006A04F4">
          <w:pPr>
            <w:pStyle w:val="T2"/>
            <w:tabs>
              <w:tab w:val="right" w:leader="dot" w:pos="920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139659" w:history="1">
            <w:r w:rsidRPr="008F7EA8">
              <w:rPr>
                <w:rStyle w:val="Kpr"/>
                <w:noProof/>
              </w:rPr>
              <w:t>2.1. MEVCUT NAZIM İMAR PLAN DURUMU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_Toc181139659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04F4" w:rsidRDefault="006A04F4">
          <w:pPr>
            <w:pStyle w:val="T2"/>
            <w:tabs>
              <w:tab w:val="right" w:leader="dot" w:pos="920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139660" w:history="1">
            <w:r w:rsidRPr="008F7EA8">
              <w:rPr>
                <w:rStyle w:val="Kpr"/>
                <w:noProof/>
              </w:rPr>
              <w:t>2.1,1 MEVCUT 1/1000 ÖLÇEKLİ İLAVE REVİZYON İMAR PLAN DURUMU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_Toc181139660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04F4" w:rsidRDefault="006A04F4">
          <w:pPr>
            <w:pStyle w:val="T2"/>
            <w:tabs>
              <w:tab w:val="right" w:leader="dot" w:pos="920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139661" w:history="1">
            <w:r w:rsidRPr="008F7EA8">
              <w:rPr>
                <w:rStyle w:val="Kpr"/>
                <w:noProof/>
              </w:rPr>
              <w:t>2.2 ANALİZLER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_Toc181139661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04F4" w:rsidRDefault="006A04F4">
          <w:pPr>
            <w:pStyle w:val="T3"/>
            <w:tabs>
              <w:tab w:val="right" w:leader="dot" w:pos="920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139662" w:history="1">
            <w:r w:rsidRPr="008F7EA8">
              <w:rPr>
                <w:rStyle w:val="Kpr"/>
                <w:noProof/>
              </w:rPr>
              <w:t>2.2.1. Arazi Kullanımı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_Toc181139662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04F4" w:rsidRDefault="006A04F4">
          <w:pPr>
            <w:pStyle w:val="T3"/>
            <w:tabs>
              <w:tab w:val="right" w:leader="dot" w:pos="920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139663" w:history="1">
            <w:r w:rsidRPr="008F7EA8">
              <w:rPr>
                <w:rStyle w:val="Kpr"/>
                <w:noProof/>
              </w:rPr>
              <w:t>2.2.2. Alanın Fiziksel Durumu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_Toc181139663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04F4" w:rsidRDefault="006A04F4">
          <w:pPr>
            <w:pStyle w:val="T3"/>
            <w:tabs>
              <w:tab w:val="right" w:leader="dot" w:pos="920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139664" w:history="1">
            <w:r w:rsidRPr="008F7EA8">
              <w:rPr>
                <w:rStyle w:val="Kpr"/>
                <w:noProof/>
              </w:rPr>
              <w:t>2.2.3. Jeolojik Durum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_Toc181139664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04F4" w:rsidRDefault="006A04F4">
          <w:pPr>
            <w:pStyle w:val="T2"/>
            <w:tabs>
              <w:tab w:val="right" w:leader="dot" w:pos="9202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1139665" w:history="1">
            <w:r w:rsidRPr="008F7EA8">
              <w:rPr>
                <w:rStyle w:val="Kpr"/>
                <w:noProof/>
              </w:rPr>
              <w:t>2.3. ÖNERİ 1/5000 ÖLÇEKLİ İLAVE REVİZYON NAZIM İMAR PLANI TADİLATI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_Toc181139665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A7CFC" w:rsidRPr="001A7CFC" w:rsidRDefault="003A1C58" w:rsidP="00653891">
          <w:pPr>
            <w:jc w:val="both"/>
            <w:rPr>
              <w:b/>
              <w:bCs/>
            </w:rPr>
          </w:pPr>
          <w:r w:rsidRPr="001A7CFC">
            <w:rPr>
              <w:b/>
              <w:bCs/>
            </w:rPr>
            <w:fldChar w:fldCharType="end"/>
          </w:r>
        </w:p>
      </w:sdtContent>
    </w:sdt>
    <w:p w:rsidR="001A7CFC" w:rsidRPr="001A7CFC" w:rsidRDefault="001A7CFC" w:rsidP="00653891">
      <w:pPr>
        <w:jc w:val="both"/>
      </w:pPr>
    </w:p>
    <w:p w:rsidR="001A7CFC" w:rsidRPr="001A7CFC" w:rsidRDefault="001A7CFC" w:rsidP="00B5303B">
      <w:pPr>
        <w:pStyle w:val="TBal"/>
        <w:tabs>
          <w:tab w:val="left" w:pos="5472"/>
        </w:tabs>
        <w:jc w:val="both"/>
      </w:pPr>
      <w:r w:rsidRPr="001A7CFC">
        <w:t>Şekiller</w:t>
      </w:r>
      <w:r w:rsidR="00B5303B">
        <w:tab/>
      </w:r>
    </w:p>
    <w:p w:rsidR="006A04F4" w:rsidRDefault="002C0942">
      <w:pPr>
        <w:pStyle w:val="ekillerTablosu"/>
        <w:tabs>
          <w:tab w:val="right" w:leader="dot" w:pos="920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>
        <w:instrText xml:space="preserve"> TOC \h \z \t "Resim Yazısı" \c </w:instrText>
      </w:r>
      <w:r>
        <w:fldChar w:fldCharType="separate"/>
      </w:r>
      <w:hyperlink w:anchor="_Toc181139666" w:history="1">
        <w:r w:rsidR="006A04F4" w:rsidRPr="00DE5488">
          <w:rPr>
            <w:rStyle w:val="Kpr"/>
            <w:noProof/>
          </w:rPr>
          <w:t>Şekil 1. Hatay İlinin Ülke İçerisindeki Yeri</w:t>
        </w:r>
        <w:r w:rsidR="006A04F4">
          <w:rPr>
            <w:noProof/>
            <w:webHidden/>
          </w:rPr>
          <w:tab/>
        </w:r>
        <w:r w:rsidR="006A04F4">
          <w:rPr>
            <w:noProof/>
            <w:webHidden/>
          </w:rPr>
          <w:fldChar w:fldCharType="begin"/>
        </w:r>
        <w:r w:rsidR="006A04F4">
          <w:rPr>
            <w:noProof/>
            <w:webHidden/>
          </w:rPr>
          <w:instrText xml:space="preserve"> PAGEREF _Toc181139666 \h </w:instrText>
        </w:r>
        <w:r w:rsidR="006A04F4">
          <w:rPr>
            <w:noProof/>
            <w:webHidden/>
          </w:rPr>
        </w:r>
        <w:r w:rsidR="006A04F4">
          <w:rPr>
            <w:noProof/>
            <w:webHidden/>
          </w:rPr>
          <w:fldChar w:fldCharType="separate"/>
        </w:r>
        <w:r w:rsidR="006A04F4">
          <w:rPr>
            <w:noProof/>
            <w:webHidden/>
          </w:rPr>
          <w:t>2</w:t>
        </w:r>
        <w:r w:rsidR="006A04F4">
          <w:rPr>
            <w:noProof/>
            <w:webHidden/>
          </w:rPr>
          <w:fldChar w:fldCharType="end"/>
        </w:r>
      </w:hyperlink>
    </w:p>
    <w:p w:rsidR="006A04F4" w:rsidRDefault="006A04F4">
      <w:pPr>
        <w:pStyle w:val="ekillerTablosu"/>
        <w:tabs>
          <w:tab w:val="right" w:leader="dot" w:pos="920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81139667" w:history="1">
        <w:r w:rsidRPr="00DE5488">
          <w:rPr>
            <w:rStyle w:val="Kpr"/>
            <w:noProof/>
          </w:rPr>
          <w:t>Şekil 2. Hatay İlinin Akdeniz Bölgesindeki Konumu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_Toc181139667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6A04F4" w:rsidRDefault="006A04F4">
      <w:pPr>
        <w:pStyle w:val="ekillerTablosu"/>
        <w:tabs>
          <w:tab w:val="right" w:leader="dot" w:pos="920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81139668" w:history="1">
        <w:r w:rsidRPr="00DE5488">
          <w:rPr>
            <w:rStyle w:val="Kpr"/>
            <w:noProof/>
          </w:rPr>
          <w:t>Şekil 3: Planlama Alanının Uydu Görüntüsü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_Toc181139668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A04F4" w:rsidRDefault="006A04F4">
      <w:pPr>
        <w:pStyle w:val="ekillerTablosu"/>
        <w:tabs>
          <w:tab w:val="right" w:leader="dot" w:pos="920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81139669" w:history="1">
        <w:r w:rsidRPr="00DE5488">
          <w:rPr>
            <w:rStyle w:val="Kpr"/>
            <w:noProof/>
          </w:rPr>
          <w:t>Şekil 4: Planlama Alanının Mevcut  1/5000 ölçekli Nazım İmar Planı  durumu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_Toc181139669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1A7CFC" w:rsidRPr="001A7CFC" w:rsidRDefault="002C0942" w:rsidP="00653891">
      <w:pPr>
        <w:spacing w:line="276" w:lineRule="auto"/>
        <w:jc w:val="both"/>
      </w:pPr>
      <w:r>
        <w:fldChar w:fldCharType="end"/>
      </w:r>
    </w:p>
    <w:p w:rsidR="001A7CFC" w:rsidRPr="001A7CFC" w:rsidRDefault="001A7CFC" w:rsidP="00653891">
      <w:pPr>
        <w:spacing w:line="276" w:lineRule="auto"/>
        <w:jc w:val="both"/>
      </w:pPr>
    </w:p>
    <w:p w:rsidR="001A7CFC" w:rsidRDefault="001A7CFC" w:rsidP="00653891">
      <w:pPr>
        <w:spacing w:line="276" w:lineRule="auto"/>
        <w:jc w:val="both"/>
      </w:pPr>
    </w:p>
    <w:p w:rsidR="00EA69D7" w:rsidRDefault="00EA69D7" w:rsidP="00653891">
      <w:pPr>
        <w:pStyle w:val="Balk1"/>
        <w:jc w:val="both"/>
      </w:pPr>
    </w:p>
    <w:p w:rsidR="00086205" w:rsidRDefault="00086205" w:rsidP="00653891">
      <w:pPr>
        <w:pStyle w:val="Balk1"/>
        <w:jc w:val="both"/>
      </w:pPr>
    </w:p>
    <w:p w:rsidR="00086205" w:rsidRDefault="00086205" w:rsidP="00653891">
      <w:pPr>
        <w:pStyle w:val="Balk1"/>
        <w:jc w:val="both"/>
        <w:rPr>
          <w:rFonts w:eastAsia="Times New Roman"/>
          <w:b w:val="0"/>
          <w:sz w:val="20"/>
          <w:szCs w:val="20"/>
        </w:rPr>
      </w:pPr>
    </w:p>
    <w:p w:rsidR="0013266C" w:rsidRDefault="0013266C" w:rsidP="0013266C">
      <w:pPr>
        <w:rPr>
          <w:lang w:eastAsia="en-US"/>
        </w:rPr>
      </w:pPr>
    </w:p>
    <w:p w:rsidR="0013266C" w:rsidRDefault="0013266C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DF416E" w:rsidRDefault="00DF416E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0C25E7" w:rsidRDefault="000C25E7" w:rsidP="0013266C">
      <w:pPr>
        <w:rPr>
          <w:lang w:eastAsia="en-US"/>
        </w:rPr>
      </w:pPr>
    </w:p>
    <w:p w:rsidR="00363FE8" w:rsidRDefault="00363FE8" w:rsidP="0013266C">
      <w:pPr>
        <w:rPr>
          <w:lang w:eastAsia="en-US"/>
        </w:rPr>
      </w:pPr>
    </w:p>
    <w:p w:rsidR="00155A48" w:rsidRDefault="00155A48" w:rsidP="0013266C">
      <w:pPr>
        <w:rPr>
          <w:rFonts w:eastAsiaTheme="minorHAnsi"/>
          <w:sz w:val="24"/>
          <w:szCs w:val="24"/>
          <w:lang w:eastAsia="en-US"/>
        </w:rPr>
      </w:pPr>
    </w:p>
    <w:p w:rsidR="00D91095" w:rsidRDefault="00D91095" w:rsidP="0013266C">
      <w:pPr>
        <w:rPr>
          <w:rFonts w:eastAsiaTheme="minorHAnsi"/>
          <w:sz w:val="24"/>
          <w:szCs w:val="24"/>
          <w:lang w:eastAsia="en-US"/>
        </w:rPr>
      </w:pPr>
    </w:p>
    <w:p w:rsidR="000A3B81" w:rsidRDefault="000A3B81" w:rsidP="0013266C">
      <w:pPr>
        <w:rPr>
          <w:rFonts w:eastAsiaTheme="minorHAnsi"/>
          <w:sz w:val="24"/>
          <w:szCs w:val="24"/>
          <w:lang w:eastAsia="en-US"/>
        </w:rPr>
      </w:pPr>
    </w:p>
    <w:p w:rsidR="00D8612E" w:rsidRPr="0013266C" w:rsidRDefault="00D8612E" w:rsidP="0013266C">
      <w:pPr>
        <w:rPr>
          <w:lang w:eastAsia="en-US"/>
        </w:rPr>
      </w:pPr>
    </w:p>
    <w:p w:rsidR="00BD6E6C" w:rsidRDefault="00BD6E6C" w:rsidP="00653891">
      <w:pPr>
        <w:pStyle w:val="Balk1"/>
        <w:jc w:val="both"/>
        <w:rPr>
          <w:rFonts w:eastAsia="Times New Roman"/>
          <w:b w:val="0"/>
          <w:sz w:val="20"/>
          <w:szCs w:val="20"/>
        </w:rPr>
      </w:pPr>
    </w:p>
    <w:p w:rsidR="00E94387" w:rsidRPr="006A1C0F" w:rsidRDefault="007D124B" w:rsidP="00653891">
      <w:pPr>
        <w:pStyle w:val="Balk1"/>
        <w:jc w:val="both"/>
      </w:pPr>
      <w:bookmarkStart w:id="0" w:name="_Toc181139655"/>
      <w:r w:rsidRPr="006A1C0F">
        <w:lastRenderedPageBreak/>
        <w:t xml:space="preserve">1. </w:t>
      </w:r>
      <w:r w:rsidR="00E94387" w:rsidRPr="006A1C0F">
        <w:t>PLANLAMA ALANININ TANIMI</w:t>
      </w:r>
      <w:bookmarkEnd w:id="0"/>
    </w:p>
    <w:p w:rsidR="00E94387" w:rsidRPr="006A1C0F" w:rsidRDefault="00ED7876" w:rsidP="00653891">
      <w:pPr>
        <w:pStyle w:val="Balk2"/>
      </w:pPr>
      <w:r>
        <w:t xml:space="preserve"> </w:t>
      </w:r>
      <w:bookmarkStart w:id="1" w:name="_Toc181139656"/>
      <w:r w:rsidR="006A1C0F" w:rsidRPr="006A1C0F">
        <w:t>1.1.</w:t>
      </w:r>
      <w:r w:rsidR="00E94387" w:rsidRPr="006A1C0F">
        <w:t xml:space="preserve"> Alanın Coğrafi Konumu</w:t>
      </w:r>
      <w:bookmarkEnd w:id="1"/>
    </w:p>
    <w:p w:rsidR="00D91095" w:rsidRPr="00DA35ED" w:rsidRDefault="00500FAA" w:rsidP="00D91095">
      <w:pPr>
        <w:spacing w:after="200" w:line="276" w:lineRule="auto"/>
        <w:ind w:firstLine="360"/>
        <w:jc w:val="both"/>
        <w:rPr>
          <w:rFonts w:eastAsiaTheme="minorHAnsi"/>
          <w:sz w:val="24"/>
          <w:szCs w:val="24"/>
          <w:lang w:eastAsia="en-US"/>
        </w:rPr>
      </w:pPr>
      <w:r>
        <w:rPr>
          <w:sz w:val="24"/>
          <w:szCs w:val="24"/>
        </w:rPr>
        <w:t>İmar plan değişikliği</w:t>
      </w:r>
      <w:r w:rsidR="00D91095">
        <w:rPr>
          <w:sz w:val="24"/>
          <w:szCs w:val="24"/>
        </w:rPr>
        <w:t xml:space="preserve">; </w:t>
      </w:r>
      <w:r w:rsidR="00D91095" w:rsidRPr="00DA35ED">
        <w:rPr>
          <w:rFonts w:eastAsiaTheme="minorHAnsi"/>
          <w:sz w:val="24"/>
          <w:szCs w:val="24"/>
          <w:lang w:eastAsia="en-US"/>
        </w:rPr>
        <w:t xml:space="preserve">Akdeniz Bölgesi’nin Hatay </w:t>
      </w:r>
      <w:proofErr w:type="spellStart"/>
      <w:r w:rsidR="00D91095" w:rsidRPr="00DA35ED">
        <w:rPr>
          <w:rFonts w:eastAsiaTheme="minorHAnsi"/>
          <w:sz w:val="24"/>
          <w:szCs w:val="24"/>
          <w:lang w:eastAsia="en-US"/>
        </w:rPr>
        <w:t>İli’nin</w:t>
      </w:r>
      <w:proofErr w:type="spellEnd"/>
      <w:r w:rsidR="00D91095" w:rsidRPr="00DA35ED">
        <w:rPr>
          <w:rFonts w:eastAsiaTheme="minorHAnsi"/>
          <w:sz w:val="24"/>
          <w:szCs w:val="24"/>
          <w:lang w:eastAsia="en-US"/>
        </w:rPr>
        <w:t xml:space="preserve"> Yayladağı İlçesi’nde yer almaktadır. İmar değişikliğine konu alan; </w:t>
      </w:r>
      <w:r w:rsidR="006E4B84">
        <w:rPr>
          <w:rFonts w:eastAsiaTheme="minorHAnsi"/>
          <w:sz w:val="24"/>
          <w:szCs w:val="24"/>
          <w:lang w:eastAsia="en-US"/>
        </w:rPr>
        <w:t>1/5</w:t>
      </w:r>
      <w:r w:rsidR="00DF416E">
        <w:rPr>
          <w:rFonts w:eastAsiaTheme="minorHAnsi"/>
          <w:sz w:val="24"/>
          <w:szCs w:val="24"/>
          <w:lang w:eastAsia="en-US"/>
        </w:rPr>
        <w:t xml:space="preserve">000 Ölçekli </w:t>
      </w:r>
      <w:r w:rsidR="008047B1">
        <w:rPr>
          <w:rFonts w:eastAsiaTheme="minorHAnsi"/>
          <w:sz w:val="24"/>
          <w:szCs w:val="24"/>
          <w:lang w:eastAsia="en-US"/>
        </w:rPr>
        <w:t>İlave R</w:t>
      </w:r>
      <w:r w:rsidR="00D91095" w:rsidRPr="00DA35ED">
        <w:rPr>
          <w:rFonts w:eastAsiaTheme="minorHAnsi"/>
          <w:sz w:val="24"/>
          <w:szCs w:val="24"/>
          <w:lang w:eastAsia="en-US"/>
        </w:rPr>
        <w:t xml:space="preserve">evizyon </w:t>
      </w:r>
      <w:r w:rsidR="006E4B84">
        <w:rPr>
          <w:rFonts w:eastAsiaTheme="minorHAnsi"/>
          <w:sz w:val="24"/>
          <w:szCs w:val="24"/>
          <w:lang w:eastAsia="en-US"/>
        </w:rPr>
        <w:t>Nazım imar planın R36A-07D, R36A-12A</w:t>
      </w:r>
      <w:r w:rsidR="00D91095" w:rsidRPr="00DA35ED">
        <w:rPr>
          <w:rFonts w:eastAsiaTheme="minorHAnsi"/>
          <w:sz w:val="24"/>
          <w:szCs w:val="24"/>
          <w:lang w:eastAsia="en-US"/>
        </w:rPr>
        <w:t xml:space="preserve"> paftalarında yer almaktadır. Tadilat alanı Kurtuluş ve </w:t>
      </w:r>
      <w:proofErr w:type="spellStart"/>
      <w:r w:rsidR="00D91095" w:rsidRPr="00DA35ED">
        <w:rPr>
          <w:rFonts w:eastAsiaTheme="minorHAnsi"/>
          <w:sz w:val="24"/>
          <w:szCs w:val="24"/>
          <w:lang w:eastAsia="en-US"/>
        </w:rPr>
        <w:t>Çamaltı</w:t>
      </w:r>
      <w:proofErr w:type="spellEnd"/>
      <w:r w:rsidR="00D91095" w:rsidRPr="00DA35ED">
        <w:rPr>
          <w:rFonts w:eastAsiaTheme="minorHAnsi"/>
          <w:sz w:val="24"/>
          <w:szCs w:val="24"/>
          <w:lang w:eastAsia="en-US"/>
        </w:rPr>
        <w:t xml:space="preserve"> Mahalle</w:t>
      </w:r>
      <w:r w:rsidR="006E4B84">
        <w:rPr>
          <w:rFonts w:eastAsiaTheme="minorHAnsi"/>
          <w:sz w:val="24"/>
          <w:szCs w:val="24"/>
          <w:lang w:eastAsia="en-US"/>
        </w:rPr>
        <w:t xml:space="preserve">lerinden geçen Atatürk </w:t>
      </w:r>
      <w:proofErr w:type="spellStart"/>
      <w:r w:rsidR="006E4B84">
        <w:rPr>
          <w:rFonts w:eastAsiaTheme="minorHAnsi"/>
          <w:sz w:val="24"/>
          <w:szCs w:val="24"/>
          <w:lang w:eastAsia="en-US"/>
        </w:rPr>
        <w:t>caddesili</w:t>
      </w:r>
      <w:proofErr w:type="spellEnd"/>
      <w:r w:rsidR="00D91095" w:rsidRPr="00DA35ED">
        <w:rPr>
          <w:rFonts w:eastAsiaTheme="minorHAnsi"/>
          <w:sz w:val="24"/>
          <w:szCs w:val="24"/>
          <w:lang w:eastAsia="en-US"/>
        </w:rPr>
        <w:t xml:space="preserve"> cepheli yapı adalarını</w:t>
      </w:r>
      <w:r w:rsidR="006E4B84">
        <w:rPr>
          <w:rFonts w:eastAsiaTheme="minorHAnsi"/>
          <w:sz w:val="24"/>
          <w:szCs w:val="24"/>
          <w:lang w:eastAsia="en-US"/>
        </w:rPr>
        <w:t xml:space="preserve"> ve tapulama harici alanı</w:t>
      </w:r>
      <w:r w:rsidR="00D91095" w:rsidRPr="00DA35ED">
        <w:rPr>
          <w:rFonts w:eastAsiaTheme="minorHAnsi"/>
          <w:sz w:val="24"/>
          <w:szCs w:val="24"/>
          <w:lang w:eastAsia="en-US"/>
        </w:rPr>
        <w:t xml:space="preserve"> kapsamaktadır. </w:t>
      </w:r>
    </w:p>
    <w:p w:rsidR="00F20302" w:rsidRDefault="00D91095" w:rsidP="00D91095">
      <w:pPr>
        <w:spacing w:line="276" w:lineRule="auto"/>
        <w:ind w:firstLine="708"/>
        <w:jc w:val="both"/>
        <w:rPr>
          <w:sz w:val="24"/>
          <w:szCs w:val="24"/>
        </w:rPr>
      </w:pPr>
      <w:proofErr w:type="spellStart"/>
      <w:r w:rsidRPr="00DA35ED">
        <w:rPr>
          <w:rFonts w:eastAsiaTheme="minorHAnsi"/>
          <w:sz w:val="24"/>
          <w:szCs w:val="24"/>
          <w:lang w:eastAsia="en-US"/>
        </w:rPr>
        <w:t>Tailat</w:t>
      </w:r>
      <w:proofErr w:type="spellEnd"/>
      <w:r w:rsidRPr="00DA35ED">
        <w:rPr>
          <w:rFonts w:eastAsiaTheme="minorHAnsi"/>
          <w:sz w:val="24"/>
          <w:szCs w:val="24"/>
          <w:lang w:eastAsia="en-US"/>
        </w:rPr>
        <w:t xml:space="preserve"> alanı Yayladağ</w:t>
      </w:r>
      <w:r>
        <w:rPr>
          <w:rFonts w:eastAsiaTheme="minorHAnsi"/>
          <w:sz w:val="24"/>
          <w:szCs w:val="24"/>
          <w:lang w:eastAsia="en-US"/>
        </w:rPr>
        <w:t>ı</w:t>
      </w:r>
      <w:r w:rsidRPr="00DA35ED">
        <w:rPr>
          <w:rFonts w:eastAsiaTheme="minorHAnsi"/>
          <w:sz w:val="24"/>
          <w:szCs w:val="24"/>
          <w:lang w:eastAsia="en-US"/>
        </w:rPr>
        <w:t xml:space="preserve"> ilçe merkezinin ana ulaşım aksını oluşturan </w:t>
      </w:r>
      <w:r w:rsidR="006E4B84" w:rsidRPr="00DA35ED">
        <w:rPr>
          <w:rFonts w:eastAsiaTheme="minorHAnsi"/>
          <w:sz w:val="24"/>
          <w:szCs w:val="24"/>
          <w:lang w:eastAsia="en-US"/>
        </w:rPr>
        <w:t>Atatürk Caddesi</w:t>
      </w:r>
      <w:r w:rsidRPr="00DA35ED">
        <w:rPr>
          <w:rFonts w:eastAsiaTheme="minorHAnsi"/>
          <w:sz w:val="24"/>
          <w:szCs w:val="24"/>
          <w:lang w:eastAsia="en-US"/>
        </w:rPr>
        <w:t xml:space="preserve"> </w:t>
      </w:r>
      <w:proofErr w:type="spellStart"/>
      <w:r w:rsidRPr="00DA35ED">
        <w:rPr>
          <w:rFonts w:eastAsiaTheme="minorHAnsi"/>
          <w:sz w:val="24"/>
          <w:szCs w:val="24"/>
          <w:lang w:eastAsia="en-US"/>
        </w:rPr>
        <w:t>Çamaltı</w:t>
      </w:r>
      <w:proofErr w:type="spellEnd"/>
      <w:r w:rsidRPr="00DA35ED">
        <w:rPr>
          <w:rFonts w:eastAsiaTheme="minorHAnsi"/>
          <w:sz w:val="24"/>
          <w:szCs w:val="24"/>
          <w:lang w:eastAsia="en-US"/>
        </w:rPr>
        <w:t xml:space="preserve"> </w:t>
      </w:r>
      <w:r w:rsidR="00D01855" w:rsidRPr="00DA35ED">
        <w:rPr>
          <w:rFonts w:eastAsiaTheme="minorHAnsi"/>
          <w:sz w:val="24"/>
          <w:szCs w:val="24"/>
          <w:lang w:eastAsia="en-US"/>
        </w:rPr>
        <w:t xml:space="preserve">ve </w:t>
      </w:r>
      <w:r w:rsidR="00D01855">
        <w:rPr>
          <w:rFonts w:eastAsiaTheme="minorHAnsi"/>
          <w:sz w:val="24"/>
          <w:szCs w:val="24"/>
          <w:lang w:eastAsia="en-US"/>
        </w:rPr>
        <w:t>Kurtuluş</w:t>
      </w:r>
      <w:r w:rsidRPr="00DA35ED">
        <w:rPr>
          <w:rFonts w:eastAsiaTheme="minorHAnsi"/>
          <w:sz w:val="24"/>
          <w:szCs w:val="24"/>
          <w:lang w:eastAsia="en-US"/>
        </w:rPr>
        <w:t xml:space="preserve"> mahallerinden geçmektedir</w:t>
      </w:r>
      <w:r w:rsidR="00675E10">
        <w:rPr>
          <w:rFonts w:eastAsiaTheme="minorHAnsi"/>
          <w:sz w:val="24"/>
          <w:szCs w:val="24"/>
          <w:lang w:eastAsia="en-US"/>
        </w:rPr>
        <w:t>.</w:t>
      </w:r>
    </w:p>
    <w:p w:rsidR="00E94387" w:rsidRPr="00BE5E9A" w:rsidRDefault="005061D6" w:rsidP="006E585B">
      <w:pPr>
        <w:tabs>
          <w:tab w:val="left" w:pos="2279"/>
        </w:tabs>
        <w:ind w:firstLine="708"/>
        <w:jc w:val="both"/>
        <w:rPr>
          <w:rStyle w:val="Gl"/>
          <w:b w:val="0"/>
          <w:bCs w:val="0"/>
          <w:sz w:val="24"/>
          <w:szCs w:val="24"/>
        </w:rPr>
      </w:pPr>
      <w:r>
        <w:rPr>
          <w:sz w:val="24"/>
          <w:szCs w:val="24"/>
        </w:rPr>
        <w:tab/>
      </w:r>
    </w:p>
    <w:p w:rsidR="00E94387" w:rsidRDefault="005437EF" w:rsidP="006E585B">
      <w:pPr>
        <w:jc w:val="center"/>
        <w:rPr>
          <w:rStyle w:val="Gl"/>
          <w:b w:val="0"/>
          <w:sz w:val="24"/>
          <w:szCs w:val="24"/>
        </w:rPr>
      </w:pPr>
      <w:r>
        <w:rPr>
          <w:rStyle w:val="Gl"/>
          <w:b w:val="0"/>
          <w:sz w:val="24"/>
          <w:szCs w:val="24"/>
        </w:rPr>
        <w:t xml:space="preserve">     </w:t>
      </w:r>
      <w:r w:rsidR="00B13A33">
        <w:rPr>
          <w:b/>
          <w:noProof/>
          <w:sz w:val="24"/>
          <w:szCs w:val="24"/>
        </w:rPr>
        <w:drawing>
          <wp:inline distT="0" distB="0" distL="0" distR="0" wp14:anchorId="0FC10299" wp14:editId="7A8D5882">
            <wp:extent cx="4700623" cy="2109216"/>
            <wp:effectExtent l="0" t="0" r="5080" b="571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903" cy="2112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6BD5">
        <w:rPr>
          <w:rStyle w:val="Gl"/>
          <w:b w:val="0"/>
          <w:sz w:val="24"/>
          <w:szCs w:val="24"/>
        </w:rPr>
        <w:t>+</w:t>
      </w:r>
    </w:p>
    <w:p w:rsidR="00E94387" w:rsidRDefault="00AD5BEE" w:rsidP="00653891">
      <w:pPr>
        <w:pStyle w:val="ResimYazs"/>
        <w:spacing w:after="0"/>
        <w:jc w:val="both"/>
        <w:rPr>
          <w:color w:val="auto"/>
        </w:rPr>
      </w:pPr>
      <w:bookmarkStart w:id="2" w:name="_Toc454535861"/>
      <w:bookmarkStart w:id="3" w:name="_Toc454535993"/>
      <w:r>
        <w:rPr>
          <w:color w:val="auto"/>
        </w:rPr>
        <w:t xml:space="preserve">                    </w:t>
      </w:r>
      <w:r w:rsidR="002C0942">
        <w:rPr>
          <w:color w:val="auto"/>
        </w:rPr>
        <w:t xml:space="preserve"> </w:t>
      </w:r>
      <w:r w:rsidR="005437EF">
        <w:rPr>
          <w:color w:val="auto"/>
        </w:rPr>
        <w:t xml:space="preserve">  </w:t>
      </w:r>
      <w:bookmarkStart w:id="4" w:name="_Toc181139666"/>
      <w:r w:rsidR="00E94387" w:rsidRPr="00E94387">
        <w:rPr>
          <w:color w:val="auto"/>
        </w:rPr>
        <w:t xml:space="preserve">Şekil </w:t>
      </w:r>
      <w:r w:rsidR="003A1C58" w:rsidRPr="00E94387">
        <w:rPr>
          <w:color w:val="auto"/>
        </w:rPr>
        <w:fldChar w:fldCharType="begin"/>
      </w:r>
      <w:r w:rsidR="00E94387" w:rsidRPr="00E94387">
        <w:rPr>
          <w:color w:val="auto"/>
        </w:rPr>
        <w:instrText xml:space="preserve"> SEQ Şekil \* ARABIC </w:instrText>
      </w:r>
      <w:r w:rsidR="003A1C58" w:rsidRPr="00E94387">
        <w:rPr>
          <w:color w:val="auto"/>
        </w:rPr>
        <w:fldChar w:fldCharType="separate"/>
      </w:r>
      <w:r w:rsidR="00E00041">
        <w:rPr>
          <w:noProof/>
          <w:color w:val="auto"/>
        </w:rPr>
        <w:t>1</w:t>
      </w:r>
      <w:r w:rsidR="003A1C58" w:rsidRPr="00E94387">
        <w:rPr>
          <w:color w:val="auto"/>
        </w:rPr>
        <w:fldChar w:fldCharType="end"/>
      </w:r>
      <w:r w:rsidR="00E94387" w:rsidRPr="00E94387">
        <w:rPr>
          <w:color w:val="auto"/>
        </w:rPr>
        <w:t>. Hatay İlinin Ülke İçerisindeki Yeri</w:t>
      </w:r>
      <w:bookmarkEnd w:id="2"/>
      <w:bookmarkEnd w:id="3"/>
      <w:bookmarkEnd w:id="4"/>
    </w:p>
    <w:p w:rsidR="00E94387" w:rsidRDefault="00E94387" w:rsidP="00653891">
      <w:pPr>
        <w:jc w:val="both"/>
      </w:pPr>
    </w:p>
    <w:p w:rsidR="00E94387" w:rsidRPr="00E94387" w:rsidRDefault="003577F9" w:rsidP="00653891">
      <w:pPr>
        <w:jc w:val="both"/>
      </w:pPr>
      <w:r>
        <w:t xml:space="preserve">                  </w:t>
      </w:r>
      <w:r w:rsidR="002C0942" w:rsidRPr="00E94387">
        <w:rPr>
          <w:noProof/>
        </w:rPr>
        <w:drawing>
          <wp:inline distT="0" distB="0" distL="0" distR="0" wp14:anchorId="1B896485" wp14:editId="00E20E5F">
            <wp:extent cx="4813539" cy="2355011"/>
            <wp:effectExtent l="0" t="0" r="6350" b="7620"/>
            <wp:docPr id="2" name="Resim 2" descr="akdeniz-bolgesi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kdeniz-bolgesi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539" cy="2355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</w:p>
    <w:p w:rsidR="00E94387" w:rsidRDefault="00FA7374" w:rsidP="00653891">
      <w:pPr>
        <w:pStyle w:val="ResimYazs"/>
        <w:spacing w:after="0"/>
        <w:jc w:val="both"/>
        <w:rPr>
          <w:color w:val="auto"/>
        </w:rPr>
      </w:pPr>
      <w:bookmarkStart w:id="5" w:name="_Toc454535862"/>
      <w:bookmarkStart w:id="6" w:name="_Toc454535994"/>
      <w:r>
        <w:rPr>
          <w:color w:val="auto"/>
        </w:rPr>
        <w:t xml:space="preserve">                     </w:t>
      </w:r>
      <w:r w:rsidR="002C0942">
        <w:rPr>
          <w:color w:val="auto"/>
        </w:rPr>
        <w:t xml:space="preserve">  </w:t>
      </w:r>
      <w:bookmarkStart w:id="7" w:name="_Toc181139667"/>
      <w:r w:rsidR="00E94387" w:rsidRPr="00E94387">
        <w:rPr>
          <w:color w:val="auto"/>
        </w:rPr>
        <w:t xml:space="preserve">Şekil </w:t>
      </w:r>
      <w:r w:rsidR="003A1C58" w:rsidRPr="00E94387">
        <w:rPr>
          <w:color w:val="auto"/>
        </w:rPr>
        <w:fldChar w:fldCharType="begin"/>
      </w:r>
      <w:r w:rsidR="00E94387" w:rsidRPr="00E94387">
        <w:rPr>
          <w:color w:val="auto"/>
        </w:rPr>
        <w:instrText xml:space="preserve"> SEQ Şekil \* ARABIC </w:instrText>
      </w:r>
      <w:r w:rsidR="003A1C58" w:rsidRPr="00E94387">
        <w:rPr>
          <w:color w:val="auto"/>
        </w:rPr>
        <w:fldChar w:fldCharType="separate"/>
      </w:r>
      <w:r w:rsidR="00E00041">
        <w:rPr>
          <w:noProof/>
          <w:color w:val="auto"/>
        </w:rPr>
        <w:t>2</w:t>
      </w:r>
      <w:r w:rsidR="003A1C58" w:rsidRPr="00E94387">
        <w:rPr>
          <w:color w:val="auto"/>
        </w:rPr>
        <w:fldChar w:fldCharType="end"/>
      </w:r>
      <w:r w:rsidR="00E94387" w:rsidRPr="00E94387">
        <w:rPr>
          <w:color w:val="auto"/>
        </w:rPr>
        <w:t>. Hatay İlinin Akdeniz Bölgesindeki Konumu</w:t>
      </w:r>
      <w:bookmarkEnd w:id="5"/>
      <w:bookmarkEnd w:id="6"/>
      <w:bookmarkEnd w:id="7"/>
    </w:p>
    <w:p w:rsidR="00E94387" w:rsidRDefault="00E94387" w:rsidP="00653891">
      <w:pPr>
        <w:jc w:val="both"/>
      </w:pPr>
    </w:p>
    <w:p w:rsidR="00876C7B" w:rsidRDefault="00876C7B" w:rsidP="00E23F01">
      <w:pPr>
        <w:jc w:val="center"/>
      </w:pPr>
      <w:bookmarkStart w:id="8" w:name="_Toc454535863"/>
      <w:bookmarkStart w:id="9" w:name="_Toc454535995"/>
    </w:p>
    <w:p w:rsidR="00E94387" w:rsidRPr="006A1C0F" w:rsidRDefault="006A1C0F" w:rsidP="00653891">
      <w:pPr>
        <w:pStyle w:val="Balk2"/>
      </w:pPr>
      <w:bookmarkStart w:id="10" w:name="_Toc181139657"/>
      <w:bookmarkEnd w:id="8"/>
      <w:bookmarkEnd w:id="9"/>
      <w:r w:rsidRPr="006A1C0F">
        <w:t xml:space="preserve">1.2. </w:t>
      </w:r>
      <w:r w:rsidR="00E94387" w:rsidRPr="006A1C0F">
        <w:t>Alanın Fiziki Yapısı</w:t>
      </w:r>
      <w:bookmarkEnd w:id="10"/>
    </w:p>
    <w:p w:rsidR="0092774A" w:rsidRPr="00B13A33" w:rsidRDefault="00E94387" w:rsidP="0092774A">
      <w:pPr>
        <w:spacing w:line="276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İmar planı değişikliği yapılan</w:t>
      </w:r>
      <w:r w:rsidR="00675E10">
        <w:rPr>
          <w:sz w:val="24"/>
          <w:szCs w:val="24"/>
        </w:rPr>
        <w:t xml:space="preserve"> alan Yayladağı ilçe merkezinden geçen Atatürk caddesin Stadyum kavşağından </w:t>
      </w:r>
      <w:r w:rsidR="0092774A">
        <w:rPr>
          <w:sz w:val="24"/>
          <w:szCs w:val="24"/>
        </w:rPr>
        <w:t xml:space="preserve">batı yönünde Atatürk İlkokulu </w:t>
      </w:r>
      <w:proofErr w:type="spellStart"/>
      <w:r w:rsidR="0092774A">
        <w:rPr>
          <w:sz w:val="24"/>
          <w:szCs w:val="24"/>
        </w:rPr>
        <w:t>na</w:t>
      </w:r>
      <w:proofErr w:type="spellEnd"/>
      <w:r w:rsidR="0092774A">
        <w:rPr>
          <w:sz w:val="24"/>
          <w:szCs w:val="24"/>
        </w:rPr>
        <w:t xml:space="preserve"> kadar olan alanı</w:t>
      </w:r>
      <w:r w:rsidR="006E4B84">
        <w:rPr>
          <w:sz w:val="24"/>
          <w:szCs w:val="24"/>
        </w:rPr>
        <w:t xml:space="preserve"> ve R36A-12A Paftasındaki tapulama harici alanı</w:t>
      </w:r>
      <w:r w:rsidR="0092774A">
        <w:rPr>
          <w:sz w:val="24"/>
          <w:szCs w:val="24"/>
        </w:rPr>
        <w:t xml:space="preserve"> kapsamaktadır. </w:t>
      </w:r>
      <w:r w:rsidR="006E4B84">
        <w:rPr>
          <w:sz w:val="24"/>
          <w:szCs w:val="24"/>
        </w:rPr>
        <w:t xml:space="preserve">Nazım </w:t>
      </w:r>
      <w:r w:rsidR="0092774A">
        <w:rPr>
          <w:sz w:val="24"/>
          <w:szCs w:val="24"/>
        </w:rPr>
        <w:t xml:space="preserve">İmar planı tadilatı yapılan alanda cadde boyunca Muhtelif kat yüksekliğinde ticari, konut ve resmi kurum alanları bulunmaktadır. </w:t>
      </w:r>
    </w:p>
    <w:p w:rsidR="008D43B3" w:rsidRPr="008D43B3" w:rsidRDefault="0092774A" w:rsidP="00064E81">
      <w:pPr>
        <w:spacing w:line="276" w:lineRule="auto"/>
        <w:jc w:val="center"/>
        <w:rPr>
          <w:sz w:val="24"/>
          <w:szCs w:val="28"/>
        </w:rPr>
      </w:pPr>
      <w:r w:rsidRPr="0092774A">
        <w:rPr>
          <w:noProof/>
        </w:rPr>
        <w:lastRenderedPageBreak/>
        <w:t xml:space="preserve"> </w:t>
      </w:r>
      <w:r w:rsidR="007E5200">
        <w:rPr>
          <w:noProof/>
        </w:rPr>
        <w:drawing>
          <wp:inline distT="0" distB="0" distL="0" distR="0" wp14:anchorId="4BC993F1" wp14:editId="4316B8B8">
            <wp:extent cx="5849620" cy="2325917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2325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374" w:rsidRDefault="00B13A33" w:rsidP="00363FE8">
      <w:pPr>
        <w:pStyle w:val="ResimYazs"/>
        <w:rPr>
          <w:color w:val="auto"/>
        </w:rPr>
      </w:pPr>
      <w:bookmarkStart w:id="11" w:name="_Toc54595785"/>
      <w:r>
        <w:rPr>
          <w:color w:val="auto"/>
        </w:rPr>
        <w:t xml:space="preserve">                               </w:t>
      </w:r>
      <w:bookmarkStart w:id="12" w:name="_Toc181139668"/>
      <w:r w:rsidR="00155A48">
        <w:rPr>
          <w:color w:val="auto"/>
        </w:rPr>
        <w:t>Şekil 3</w:t>
      </w:r>
      <w:r w:rsidR="00FA7374" w:rsidRPr="00363FE8">
        <w:rPr>
          <w:color w:val="auto"/>
        </w:rPr>
        <w:t>: Planlama Alanının Uydu Görüntüsü</w:t>
      </w:r>
      <w:bookmarkEnd w:id="11"/>
      <w:bookmarkEnd w:id="12"/>
    </w:p>
    <w:p w:rsidR="00B454A2" w:rsidRPr="002C06B1" w:rsidRDefault="00B454A2" w:rsidP="00B454A2">
      <w:pPr>
        <w:pStyle w:val="Balk1"/>
        <w:ind w:left="0" w:firstLine="0"/>
      </w:pPr>
      <w:bookmarkStart w:id="13" w:name="_Toc54262810"/>
      <w:bookmarkStart w:id="14" w:name="_Toc54442084"/>
      <w:bookmarkStart w:id="15" w:name="_Toc181139658"/>
      <w:r w:rsidRPr="002C06B1">
        <w:t>2. PLANLAMA ALANINA İLİŞKİN GENEL BİLGİLER</w:t>
      </w:r>
      <w:bookmarkEnd w:id="13"/>
      <w:bookmarkEnd w:id="14"/>
      <w:bookmarkEnd w:id="15"/>
    </w:p>
    <w:p w:rsidR="00B454A2" w:rsidRDefault="00B454A2" w:rsidP="00B454A2">
      <w:pPr>
        <w:pStyle w:val="Balk2"/>
      </w:pPr>
      <w:bookmarkStart w:id="16" w:name="_Toc54262811"/>
      <w:bookmarkStart w:id="17" w:name="_Toc54442085"/>
      <w:bookmarkStart w:id="18" w:name="_Toc181139659"/>
      <w:r w:rsidRPr="002C06B1">
        <w:t>2.1. MEVCUT NAZIM İMAR PLAN DURUMU</w:t>
      </w:r>
      <w:bookmarkEnd w:id="16"/>
      <w:bookmarkEnd w:id="17"/>
      <w:bookmarkEnd w:id="18"/>
    </w:p>
    <w:p w:rsidR="00B454A2" w:rsidRPr="00C05D9D" w:rsidRDefault="00A86BF0" w:rsidP="007D2755">
      <w:pPr>
        <w:rPr>
          <w:rFonts w:ascii="Calibri" w:hAnsi="Calibri" w:cs="Calibri"/>
          <w:sz w:val="22"/>
          <w:szCs w:val="22"/>
        </w:rPr>
      </w:pPr>
      <w:bookmarkStart w:id="19" w:name="_Toc86834004"/>
      <w:r w:rsidRPr="00A86BF0">
        <w:rPr>
          <w:b/>
        </w:rPr>
        <w:t>Tadilat</w:t>
      </w:r>
      <w:r>
        <w:t xml:space="preserve"> </w:t>
      </w:r>
      <w:r w:rsidRPr="00A86BF0">
        <w:rPr>
          <w:b/>
        </w:rPr>
        <w:t>ala</w:t>
      </w:r>
      <w:r>
        <w:rPr>
          <w:b/>
        </w:rPr>
        <w:t>nı</w:t>
      </w:r>
      <w:r w:rsidR="00B454A2" w:rsidRPr="00B454A2">
        <w:rPr>
          <w:b/>
        </w:rPr>
        <w:t xml:space="preserve"> 1/5000 ölçekli Revizyon Nazım imar planında </w:t>
      </w:r>
      <w:proofErr w:type="spellStart"/>
      <w:r>
        <w:rPr>
          <w:b/>
        </w:rPr>
        <w:t>Ticaret+konut</w:t>
      </w:r>
      <w:proofErr w:type="spellEnd"/>
      <w:r>
        <w:rPr>
          <w:b/>
        </w:rPr>
        <w:t>(TİCK)</w:t>
      </w:r>
      <w:r w:rsidR="007D2755">
        <w:rPr>
          <w:b/>
        </w:rPr>
        <w:t>,</w:t>
      </w:r>
      <w:r>
        <w:rPr>
          <w:b/>
        </w:rPr>
        <w:t xml:space="preserve"> </w:t>
      </w:r>
      <w:r w:rsidR="007D2755" w:rsidRPr="007D2755">
        <w:rPr>
          <w:rFonts w:ascii="Calibri" w:hAnsi="Calibri" w:cs="Calibri"/>
          <w:sz w:val="22"/>
          <w:szCs w:val="22"/>
        </w:rPr>
        <w:t>DÜŞÜK YOĞUNLUK 51-150 kişi/ha(Brüt)</w:t>
      </w:r>
      <w:r w:rsidR="007D2755">
        <w:rPr>
          <w:rFonts w:ascii="Calibri" w:hAnsi="Calibri" w:cs="Calibri"/>
          <w:sz w:val="22"/>
          <w:szCs w:val="22"/>
        </w:rPr>
        <w:t xml:space="preserve"> ,</w:t>
      </w:r>
      <w:r w:rsidR="007D2755" w:rsidRPr="007D2755">
        <w:rPr>
          <w:rFonts w:ascii="Calibri" w:hAnsi="Calibri" w:cs="Calibri"/>
          <w:sz w:val="22"/>
          <w:szCs w:val="22"/>
        </w:rPr>
        <w:t xml:space="preserve"> DÜŞÜK YOĞUNLUK 51-120 kişi/ha(Brü</w:t>
      </w:r>
      <w:r w:rsidR="007D2755">
        <w:rPr>
          <w:rFonts w:ascii="Calibri" w:hAnsi="Calibri" w:cs="Calibri"/>
          <w:sz w:val="22"/>
          <w:szCs w:val="22"/>
        </w:rPr>
        <w:t xml:space="preserve">t) </w:t>
      </w:r>
      <w:r w:rsidR="0092652E">
        <w:rPr>
          <w:rFonts w:ascii="Calibri" w:hAnsi="Calibri" w:cs="Calibri"/>
          <w:sz w:val="22"/>
          <w:szCs w:val="22"/>
        </w:rPr>
        <w:t xml:space="preserve">gelişme konut alanı </w:t>
      </w:r>
      <w:r w:rsidR="007D2755">
        <w:rPr>
          <w:rFonts w:ascii="Calibri" w:hAnsi="Calibri" w:cs="Calibri"/>
          <w:sz w:val="22"/>
          <w:szCs w:val="22"/>
        </w:rPr>
        <w:t xml:space="preserve">ile </w:t>
      </w:r>
      <w:r w:rsidR="007D2755" w:rsidRPr="00C05D9D">
        <w:t>R</w:t>
      </w:r>
      <w:r w:rsidRPr="00C05D9D">
        <w:t xml:space="preserve">esmi </w:t>
      </w:r>
      <w:r w:rsidR="007D2755" w:rsidRPr="00C05D9D">
        <w:t xml:space="preserve">kurum yeşil alan ve yol </w:t>
      </w:r>
      <w:r w:rsidR="00B454A2" w:rsidRPr="00C05D9D">
        <w:t>olarak planlanmıştır.</w:t>
      </w:r>
      <w:bookmarkEnd w:id="19"/>
    </w:p>
    <w:p w:rsidR="00B454A2" w:rsidRPr="00B454A2" w:rsidRDefault="00A86BF0" w:rsidP="00B454A2">
      <w:pPr>
        <w:jc w:val="center"/>
      </w:pPr>
      <w:r w:rsidRPr="00A86BF0">
        <w:rPr>
          <w:noProof/>
        </w:rPr>
        <w:t xml:space="preserve"> </w:t>
      </w:r>
      <w:r w:rsidR="0073725C" w:rsidRPr="0073725C">
        <w:rPr>
          <w:noProof/>
        </w:rPr>
        <w:t xml:space="preserve"> </w:t>
      </w:r>
      <w:r w:rsidR="0073725C">
        <w:rPr>
          <w:noProof/>
        </w:rPr>
        <w:drawing>
          <wp:inline distT="0" distB="0" distL="0" distR="0" wp14:anchorId="226F7786" wp14:editId="284BD2B3">
            <wp:extent cx="5972810" cy="2753360"/>
            <wp:effectExtent l="0" t="0" r="8890" b="889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275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725C">
        <w:rPr>
          <w:noProof/>
        </w:rPr>
        <w:t xml:space="preserve"> </w:t>
      </w:r>
      <w:r w:rsidR="00E869C1">
        <w:rPr>
          <w:noProof/>
        </w:rPr>
        <w:t>+</w:t>
      </w:r>
    </w:p>
    <w:p w:rsidR="00B454A2" w:rsidRPr="00284A2D" w:rsidRDefault="00B454A2" w:rsidP="00B454A2">
      <w:pPr>
        <w:pStyle w:val="ResimYazs"/>
        <w:rPr>
          <w:color w:val="auto"/>
          <w:sz w:val="20"/>
          <w:szCs w:val="20"/>
        </w:rPr>
      </w:pPr>
      <w:r>
        <w:rPr>
          <w:sz w:val="24"/>
          <w:szCs w:val="24"/>
        </w:rPr>
        <w:t xml:space="preserve">       </w:t>
      </w:r>
      <w:r>
        <w:rPr>
          <w:color w:val="auto"/>
        </w:rPr>
        <w:t xml:space="preserve">                            </w:t>
      </w:r>
      <w:bookmarkStart w:id="20" w:name="_Toc181139669"/>
      <w:r w:rsidRPr="00284A2D">
        <w:rPr>
          <w:color w:val="auto"/>
          <w:sz w:val="20"/>
          <w:szCs w:val="20"/>
        </w:rPr>
        <w:t xml:space="preserve">Şekil 4: Planlama Alanının </w:t>
      </w:r>
      <w:proofErr w:type="gramStart"/>
      <w:r w:rsidRPr="00284A2D">
        <w:rPr>
          <w:color w:val="auto"/>
          <w:sz w:val="20"/>
          <w:szCs w:val="20"/>
        </w:rPr>
        <w:t xml:space="preserve">Mevcut </w:t>
      </w:r>
      <w:r w:rsidR="00D01855" w:rsidRPr="00284A2D">
        <w:rPr>
          <w:color w:val="auto"/>
          <w:sz w:val="20"/>
          <w:szCs w:val="20"/>
        </w:rPr>
        <w:t xml:space="preserve"> 1</w:t>
      </w:r>
      <w:proofErr w:type="gramEnd"/>
      <w:r w:rsidR="00D01855" w:rsidRPr="00284A2D">
        <w:rPr>
          <w:color w:val="auto"/>
          <w:sz w:val="20"/>
          <w:szCs w:val="20"/>
        </w:rPr>
        <w:t xml:space="preserve">/5000 ölçekli Nazım </w:t>
      </w:r>
      <w:r w:rsidRPr="00284A2D">
        <w:rPr>
          <w:color w:val="auto"/>
          <w:sz w:val="20"/>
          <w:szCs w:val="20"/>
        </w:rPr>
        <w:t xml:space="preserve">İmar Planı </w:t>
      </w:r>
      <w:r w:rsidR="00D01855" w:rsidRPr="00284A2D">
        <w:rPr>
          <w:color w:val="auto"/>
          <w:sz w:val="20"/>
          <w:szCs w:val="20"/>
        </w:rPr>
        <w:t xml:space="preserve"> durumu</w:t>
      </w:r>
      <w:bookmarkEnd w:id="20"/>
    </w:p>
    <w:p w:rsidR="0029666F" w:rsidRDefault="0029666F" w:rsidP="0029666F">
      <w:pPr>
        <w:pStyle w:val="Balk2"/>
      </w:pPr>
      <w:bookmarkStart w:id="21" w:name="_Toc181139660"/>
      <w:r w:rsidRPr="002C06B1">
        <w:t>2.</w:t>
      </w:r>
      <w:r>
        <w:t xml:space="preserve">1,1 </w:t>
      </w:r>
      <w:r w:rsidRPr="002C06B1">
        <w:t xml:space="preserve">MEVCUT </w:t>
      </w:r>
      <w:r w:rsidR="00B01114">
        <w:t xml:space="preserve">1/1000 ÖLÇEKLİ İLAVE REVİZYON </w:t>
      </w:r>
      <w:r w:rsidRPr="002C06B1">
        <w:t>İMAR PLAN DURUMU</w:t>
      </w:r>
      <w:bookmarkEnd w:id="21"/>
    </w:p>
    <w:p w:rsidR="00414F82" w:rsidRPr="00803B0E" w:rsidRDefault="00B01114" w:rsidP="0029666F">
      <w:pPr>
        <w:rPr>
          <w:sz w:val="24"/>
          <w:szCs w:val="24"/>
        </w:rPr>
      </w:pPr>
      <w:r w:rsidRPr="00803B0E">
        <w:rPr>
          <w:sz w:val="24"/>
          <w:szCs w:val="24"/>
        </w:rPr>
        <w:t xml:space="preserve">Yayladağı belediye meclisinin </w:t>
      </w:r>
      <w:proofErr w:type="gramStart"/>
      <w:r w:rsidRPr="00803B0E">
        <w:rPr>
          <w:sz w:val="24"/>
          <w:szCs w:val="24"/>
        </w:rPr>
        <w:t>02/03/2020</w:t>
      </w:r>
      <w:proofErr w:type="gramEnd"/>
      <w:r w:rsidRPr="00803B0E">
        <w:rPr>
          <w:sz w:val="24"/>
          <w:szCs w:val="24"/>
        </w:rPr>
        <w:t xml:space="preserve"> tarih ve 12 sayılı kararı ile Hatay Büyükşehir belediye meclisinin 11 /5/2022 tarih 76 sayılı kararı ile onaylanan 1/1000 ölçekli </w:t>
      </w:r>
      <w:proofErr w:type="spellStart"/>
      <w:r w:rsidRPr="00803B0E">
        <w:rPr>
          <w:sz w:val="24"/>
          <w:szCs w:val="24"/>
        </w:rPr>
        <w:t>İlae</w:t>
      </w:r>
      <w:proofErr w:type="spellEnd"/>
      <w:r w:rsidRPr="00803B0E">
        <w:rPr>
          <w:sz w:val="24"/>
          <w:szCs w:val="24"/>
        </w:rPr>
        <w:t xml:space="preserve"> Revizyon İmar Planında </w:t>
      </w:r>
      <w:r w:rsidR="00414F82" w:rsidRPr="00803B0E">
        <w:rPr>
          <w:sz w:val="24"/>
          <w:szCs w:val="24"/>
        </w:rPr>
        <w:t xml:space="preserve">yapı </w:t>
      </w:r>
      <w:r w:rsidR="0092652E" w:rsidRPr="00803B0E">
        <w:rPr>
          <w:sz w:val="24"/>
          <w:szCs w:val="24"/>
        </w:rPr>
        <w:t>adalarında imar</w:t>
      </w:r>
      <w:r w:rsidR="005F0EE4" w:rsidRPr="00803B0E">
        <w:rPr>
          <w:sz w:val="24"/>
          <w:szCs w:val="24"/>
        </w:rPr>
        <w:t xml:space="preserve"> nizamının </w:t>
      </w:r>
      <w:r w:rsidR="00414F82" w:rsidRPr="00803B0E">
        <w:rPr>
          <w:sz w:val="24"/>
          <w:szCs w:val="24"/>
        </w:rPr>
        <w:t>3 ve 4 kat olarak veri</w:t>
      </w:r>
      <w:r w:rsidR="005F0EE4" w:rsidRPr="00803B0E">
        <w:rPr>
          <w:sz w:val="24"/>
          <w:szCs w:val="24"/>
        </w:rPr>
        <w:t>l</w:t>
      </w:r>
      <w:r w:rsidR="00414F82" w:rsidRPr="00803B0E">
        <w:rPr>
          <w:sz w:val="24"/>
          <w:szCs w:val="24"/>
        </w:rPr>
        <w:t xml:space="preserve">diği belirlenmiştir. </w:t>
      </w:r>
      <w:proofErr w:type="spellStart"/>
      <w:r w:rsidR="005F0EE4" w:rsidRPr="00803B0E">
        <w:rPr>
          <w:sz w:val="24"/>
          <w:szCs w:val="24"/>
        </w:rPr>
        <w:t>Tadiilatı</w:t>
      </w:r>
      <w:proofErr w:type="spellEnd"/>
      <w:r w:rsidR="005F0EE4" w:rsidRPr="00803B0E">
        <w:rPr>
          <w:sz w:val="24"/>
          <w:szCs w:val="24"/>
        </w:rPr>
        <w:t xml:space="preserve"> teklif edilen alan Yayladağı </w:t>
      </w:r>
      <w:r w:rsidR="0092652E" w:rsidRPr="00803B0E">
        <w:rPr>
          <w:sz w:val="24"/>
          <w:szCs w:val="24"/>
        </w:rPr>
        <w:t>Belediye Meclisinin</w:t>
      </w:r>
      <w:r w:rsidR="005F0EE4" w:rsidRPr="00803B0E">
        <w:rPr>
          <w:sz w:val="24"/>
          <w:szCs w:val="24"/>
        </w:rPr>
        <w:t xml:space="preserve"> 204/04/2007 tarih 9,10,11,</w:t>
      </w:r>
      <w:proofErr w:type="gramStart"/>
      <w:r w:rsidR="005F0EE4" w:rsidRPr="00803B0E">
        <w:rPr>
          <w:sz w:val="24"/>
          <w:szCs w:val="24"/>
        </w:rPr>
        <w:t>12  tarih</w:t>
      </w:r>
      <w:r w:rsidR="0092652E">
        <w:rPr>
          <w:sz w:val="24"/>
          <w:szCs w:val="24"/>
        </w:rPr>
        <w:t>li</w:t>
      </w:r>
      <w:proofErr w:type="gramEnd"/>
      <w:r w:rsidR="005F0EE4" w:rsidRPr="00803B0E">
        <w:rPr>
          <w:sz w:val="24"/>
          <w:szCs w:val="24"/>
        </w:rPr>
        <w:t xml:space="preserve"> ve sayılı meclis kararlarında  verilen  yapı nizamı Bitişik  Nizam  beş (5)  kat  (B-5)  verilmiştir. </w:t>
      </w:r>
      <w:r w:rsidR="00414F82" w:rsidRPr="00803B0E">
        <w:rPr>
          <w:sz w:val="24"/>
          <w:szCs w:val="24"/>
        </w:rPr>
        <w:t xml:space="preserve">Bu durum parsel maliklerinin müktesep hakları yok edildiğinden mağdur durumda bırakmaktadır. </w:t>
      </w:r>
    </w:p>
    <w:p w:rsidR="0029666F" w:rsidRPr="00803B0E" w:rsidRDefault="00330F52" w:rsidP="00414F82">
      <w:pPr>
        <w:ind w:firstLine="708"/>
        <w:rPr>
          <w:sz w:val="24"/>
          <w:szCs w:val="24"/>
        </w:rPr>
      </w:pPr>
      <w:r w:rsidRPr="00803B0E">
        <w:rPr>
          <w:color w:val="222222"/>
          <w:sz w:val="24"/>
          <w:szCs w:val="24"/>
          <w:shd w:val="clear" w:color="auto" w:fill="FFFFFF"/>
        </w:rPr>
        <w:t xml:space="preserve">Tadilat alanının çevresiyle uyumlu, kent ile bütünlük sağlayan, kentsel gelişim ve nüfus dinamiklerini, yerel şartları göz önünde bulundurarak, kent bütünüyle ilişkili bir şekilde </w:t>
      </w:r>
      <w:r w:rsidRPr="00803B0E">
        <w:rPr>
          <w:color w:val="222222"/>
          <w:sz w:val="24"/>
          <w:szCs w:val="24"/>
          <w:shd w:val="clear" w:color="auto" w:fill="FFFFFF"/>
        </w:rPr>
        <w:lastRenderedPageBreak/>
        <w:t>planlanası,</w:t>
      </w:r>
      <w:r w:rsidRPr="00803B0E">
        <w:rPr>
          <w:sz w:val="24"/>
          <w:szCs w:val="24"/>
        </w:rPr>
        <w:t xml:space="preserve"> Vatandaşın mağduriyetini gidermek, </w:t>
      </w:r>
      <w:r w:rsidR="00414F82" w:rsidRPr="00803B0E">
        <w:rPr>
          <w:sz w:val="24"/>
          <w:szCs w:val="24"/>
        </w:rPr>
        <w:t xml:space="preserve">müktesep haklarını korumak </w:t>
      </w:r>
      <w:r w:rsidR="00150BF8" w:rsidRPr="00803B0E">
        <w:rPr>
          <w:sz w:val="24"/>
          <w:szCs w:val="24"/>
        </w:rPr>
        <w:t>ve Atatürk</w:t>
      </w:r>
      <w:r w:rsidR="00414F82" w:rsidRPr="00803B0E">
        <w:rPr>
          <w:sz w:val="24"/>
          <w:szCs w:val="24"/>
        </w:rPr>
        <w:t xml:space="preserve"> caddesindeki kat yüksekliğinin bütünlüğünün sağlayabilmek </w:t>
      </w:r>
      <w:proofErr w:type="spellStart"/>
      <w:r w:rsidR="00C05D9D">
        <w:rPr>
          <w:sz w:val="24"/>
          <w:szCs w:val="24"/>
        </w:rPr>
        <w:t>vede</w:t>
      </w:r>
      <w:proofErr w:type="spellEnd"/>
      <w:r w:rsidR="00C05D9D">
        <w:rPr>
          <w:sz w:val="24"/>
          <w:szCs w:val="24"/>
        </w:rPr>
        <w:t xml:space="preserve"> alt ölçekli planın üst ölçekli plan kararlarına uygun olması </w:t>
      </w:r>
      <w:r w:rsidR="00414F82" w:rsidRPr="00803B0E">
        <w:rPr>
          <w:sz w:val="24"/>
          <w:szCs w:val="24"/>
        </w:rPr>
        <w:t xml:space="preserve">için </w:t>
      </w:r>
      <w:r w:rsidR="00C05D9D">
        <w:rPr>
          <w:sz w:val="24"/>
          <w:szCs w:val="24"/>
        </w:rPr>
        <w:t xml:space="preserve">; </w:t>
      </w:r>
      <w:r w:rsidR="00414F82" w:rsidRPr="00803B0E">
        <w:rPr>
          <w:sz w:val="24"/>
          <w:szCs w:val="24"/>
        </w:rPr>
        <w:t xml:space="preserve"> </w:t>
      </w:r>
      <w:r w:rsidR="00C05D9D">
        <w:rPr>
          <w:sz w:val="24"/>
          <w:szCs w:val="24"/>
        </w:rPr>
        <w:t>/</w:t>
      </w:r>
      <w:proofErr w:type="gramStart"/>
      <w:r w:rsidR="00C05D9D">
        <w:rPr>
          <w:sz w:val="24"/>
          <w:szCs w:val="24"/>
        </w:rPr>
        <w:t>5</w:t>
      </w:r>
      <w:r w:rsidR="00150BF8" w:rsidRPr="00803B0E">
        <w:rPr>
          <w:sz w:val="24"/>
          <w:szCs w:val="24"/>
        </w:rPr>
        <w:t xml:space="preserve">000 </w:t>
      </w:r>
      <w:r w:rsidR="00C05D9D">
        <w:rPr>
          <w:sz w:val="24"/>
          <w:szCs w:val="24"/>
        </w:rPr>
        <w:t xml:space="preserve"> </w:t>
      </w:r>
      <w:r w:rsidR="00150BF8" w:rsidRPr="00803B0E">
        <w:rPr>
          <w:sz w:val="24"/>
          <w:szCs w:val="24"/>
        </w:rPr>
        <w:t>Ölçekli</w:t>
      </w:r>
      <w:proofErr w:type="gramEnd"/>
      <w:r w:rsidR="00150BF8" w:rsidRPr="00803B0E">
        <w:rPr>
          <w:sz w:val="24"/>
          <w:szCs w:val="24"/>
        </w:rPr>
        <w:t xml:space="preserve"> İlave Revizyon </w:t>
      </w:r>
      <w:r w:rsidR="00C05D9D">
        <w:rPr>
          <w:sz w:val="24"/>
          <w:szCs w:val="24"/>
        </w:rPr>
        <w:t xml:space="preserve">Nazım </w:t>
      </w:r>
      <w:r w:rsidR="00150BF8" w:rsidRPr="00803B0E">
        <w:rPr>
          <w:sz w:val="24"/>
          <w:szCs w:val="24"/>
        </w:rPr>
        <w:t>İmar Planı değişikliği yapılması gerekmiştir.</w:t>
      </w:r>
    </w:p>
    <w:p w:rsidR="00B01114" w:rsidRDefault="00B01114" w:rsidP="0029666F">
      <w:pPr>
        <w:rPr>
          <w:b/>
        </w:rPr>
      </w:pPr>
    </w:p>
    <w:p w:rsidR="00284A2D" w:rsidRDefault="001B3BCC" w:rsidP="00284A2D">
      <w:pPr>
        <w:rPr>
          <w:rFonts w:ascii="Calibri" w:hAnsi="Calibri" w:cs="Calibri"/>
          <w:sz w:val="22"/>
          <w:szCs w:val="22"/>
        </w:rPr>
      </w:pPr>
      <w:r>
        <w:rPr>
          <w:noProof/>
        </w:rPr>
        <w:drawing>
          <wp:inline distT="0" distB="0" distL="0" distR="0" wp14:anchorId="4B425547" wp14:editId="30EFCA38">
            <wp:extent cx="6201534" cy="3230880"/>
            <wp:effectExtent l="0" t="0" r="8890" b="762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02615" cy="323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A2D" w:rsidRPr="00284A2D" w:rsidRDefault="00284A2D" w:rsidP="00284A2D">
      <w:pPr>
        <w:rPr>
          <w:rFonts w:ascii="Calibri" w:hAnsi="Calibri" w:cs="Calibri"/>
          <w:sz w:val="22"/>
          <w:szCs w:val="22"/>
        </w:rPr>
      </w:pPr>
    </w:p>
    <w:p w:rsidR="00755030" w:rsidRPr="00284A2D" w:rsidRDefault="00284A2D" w:rsidP="00284A2D">
      <w:pPr>
        <w:rPr>
          <w:rStyle w:val="Gl"/>
        </w:rPr>
      </w:pPr>
      <w:r w:rsidRPr="00363FE8">
        <w:t xml:space="preserve">Şekil </w:t>
      </w:r>
      <w:r>
        <w:t>5</w:t>
      </w:r>
      <w:r w:rsidR="007C6BD5" w:rsidRPr="00284A2D">
        <w:rPr>
          <w:rStyle w:val="AralkYokChar"/>
          <w:rFonts w:eastAsiaTheme="minorHAnsi"/>
        </w:rPr>
        <w:t>:</w:t>
      </w:r>
      <w:r w:rsidR="007C6BD5" w:rsidRPr="00284A2D">
        <w:rPr>
          <w:rStyle w:val="Gl"/>
        </w:rPr>
        <w:t xml:space="preserve"> </w:t>
      </w:r>
      <w:r w:rsidR="00755030" w:rsidRPr="00284A2D">
        <w:rPr>
          <w:rStyle w:val="Gl"/>
        </w:rPr>
        <w:t xml:space="preserve"> Mevcut 1/1000 Ölçekli İmar Plan </w:t>
      </w:r>
      <w:r w:rsidR="00D01855" w:rsidRPr="00284A2D">
        <w:rPr>
          <w:rStyle w:val="Gl"/>
        </w:rPr>
        <w:t>durumu</w:t>
      </w:r>
    </w:p>
    <w:p w:rsidR="00755030" w:rsidRPr="007D2755" w:rsidRDefault="00755030" w:rsidP="0029666F">
      <w:pPr>
        <w:rPr>
          <w:rFonts w:ascii="Calibri" w:hAnsi="Calibri" w:cs="Calibri"/>
          <w:sz w:val="22"/>
          <w:szCs w:val="22"/>
        </w:rPr>
      </w:pPr>
    </w:p>
    <w:p w:rsidR="004343E7" w:rsidRPr="006A1C0F" w:rsidRDefault="008708D0" w:rsidP="00653891">
      <w:pPr>
        <w:pStyle w:val="Balk2"/>
      </w:pPr>
      <w:bookmarkStart w:id="22" w:name="_Toc181139661"/>
      <w:r>
        <w:t>2.</w:t>
      </w:r>
      <w:r w:rsidR="00C41200">
        <w:t>2</w:t>
      </w:r>
      <w:r w:rsidR="007D124B" w:rsidRPr="006A1C0F">
        <w:t xml:space="preserve"> </w:t>
      </w:r>
      <w:r w:rsidR="004343E7" w:rsidRPr="006A1C0F">
        <w:t>ANALİZLER</w:t>
      </w:r>
      <w:bookmarkEnd w:id="22"/>
    </w:p>
    <w:p w:rsidR="004343E7" w:rsidRDefault="000E59BC" w:rsidP="00653891">
      <w:pPr>
        <w:pStyle w:val="Balk3"/>
      </w:pPr>
      <w:bookmarkStart w:id="23" w:name="_Toc181139662"/>
      <w:r>
        <w:t>2</w:t>
      </w:r>
      <w:r w:rsidR="00C41200">
        <w:t>.2</w:t>
      </w:r>
      <w:r w:rsidR="007D124B" w:rsidRPr="00F42085">
        <w:t xml:space="preserve">.1. </w:t>
      </w:r>
      <w:r w:rsidR="004E1F67" w:rsidRPr="00F42085">
        <w:t>Arazi Kullanımı</w:t>
      </w:r>
      <w:bookmarkEnd w:id="23"/>
    </w:p>
    <w:p w:rsidR="00D66F05" w:rsidRDefault="004809A2" w:rsidP="00421DB4">
      <w:pPr>
        <w:spacing w:line="276" w:lineRule="auto"/>
        <w:jc w:val="both"/>
      </w:pPr>
      <w:r>
        <w:rPr>
          <w:sz w:val="24"/>
          <w:szCs w:val="24"/>
          <w:lang w:eastAsia="en-US"/>
        </w:rPr>
        <w:tab/>
      </w:r>
      <w:r w:rsidR="00421DB4">
        <w:rPr>
          <w:sz w:val="24"/>
          <w:szCs w:val="24"/>
          <w:lang w:eastAsia="en-US"/>
        </w:rPr>
        <w:t>İmar planı tadilatı yapılan alan Yayladağı ilçesinin kent merkezi konumunda yoğun şekilde zemin ve üst katlar günlük alış verişin yapıldığı manav,</w:t>
      </w:r>
      <w:r w:rsidR="005E72DC">
        <w:rPr>
          <w:sz w:val="24"/>
          <w:szCs w:val="24"/>
          <w:lang w:eastAsia="en-US"/>
        </w:rPr>
        <w:t xml:space="preserve"> </w:t>
      </w:r>
      <w:r w:rsidR="00421DB4">
        <w:rPr>
          <w:sz w:val="24"/>
          <w:szCs w:val="24"/>
          <w:lang w:eastAsia="en-US"/>
        </w:rPr>
        <w:t>bakkal</w:t>
      </w:r>
      <w:r w:rsidR="005E72DC">
        <w:rPr>
          <w:sz w:val="24"/>
          <w:szCs w:val="24"/>
          <w:lang w:eastAsia="en-US"/>
        </w:rPr>
        <w:t>, pastane</w:t>
      </w:r>
      <w:r w:rsidR="00421DB4">
        <w:rPr>
          <w:sz w:val="24"/>
          <w:szCs w:val="24"/>
          <w:lang w:eastAsia="en-US"/>
        </w:rPr>
        <w:t>,</w:t>
      </w:r>
      <w:r w:rsidR="005E72DC">
        <w:rPr>
          <w:sz w:val="24"/>
          <w:szCs w:val="24"/>
          <w:lang w:eastAsia="en-US"/>
        </w:rPr>
        <w:t xml:space="preserve"> </w:t>
      </w:r>
      <w:r w:rsidR="00421DB4">
        <w:rPr>
          <w:sz w:val="24"/>
          <w:szCs w:val="24"/>
          <w:lang w:eastAsia="en-US"/>
        </w:rPr>
        <w:t>kahvehane berber</w:t>
      </w:r>
      <w:r w:rsidR="005E72DC">
        <w:rPr>
          <w:sz w:val="24"/>
          <w:szCs w:val="24"/>
          <w:lang w:eastAsia="en-US"/>
        </w:rPr>
        <w:t>,</w:t>
      </w:r>
      <w:r w:rsidR="00421DB4">
        <w:rPr>
          <w:sz w:val="24"/>
          <w:szCs w:val="24"/>
          <w:lang w:eastAsia="en-US"/>
        </w:rPr>
        <w:t xml:space="preserve">  ofisler</w:t>
      </w:r>
      <w:r w:rsidR="005E72DC">
        <w:rPr>
          <w:sz w:val="24"/>
          <w:szCs w:val="24"/>
          <w:lang w:eastAsia="en-US"/>
        </w:rPr>
        <w:t xml:space="preserve">, </w:t>
      </w:r>
      <w:r w:rsidR="00421DB4">
        <w:rPr>
          <w:sz w:val="24"/>
          <w:szCs w:val="24"/>
          <w:lang w:eastAsia="en-US"/>
        </w:rPr>
        <w:t>konut yapıları</w:t>
      </w:r>
      <w:r w:rsidR="005E72DC">
        <w:rPr>
          <w:sz w:val="24"/>
          <w:szCs w:val="24"/>
          <w:lang w:eastAsia="en-US"/>
        </w:rPr>
        <w:t xml:space="preserve"> ile resmi y</w:t>
      </w:r>
      <w:r w:rsidR="0092652E">
        <w:rPr>
          <w:sz w:val="24"/>
          <w:szCs w:val="24"/>
          <w:lang w:eastAsia="en-US"/>
        </w:rPr>
        <w:t>a</w:t>
      </w:r>
      <w:r w:rsidR="005E72DC">
        <w:rPr>
          <w:sz w:val="24"/>
          <w:szCs w:val="24"/>
          <w:lang w:eastAsia="en-US"/>
        </w:rPr>
        <w:t>pılar</w:t>
      </w:r>
      <w:r w:rsidR="00421DB4">
        <w:rPr>
          <w:sz w:val="24"/>
          <w:szCs w:val="24"/>
          <w:lang w:eastAsia="en-US"/>
        </w:rPr>
        <w:t xml:space="preserve"> bulunmaktadır. Alanda 5 kat yapı </w:t>
      </w:r>
      <w:r w:rsidR="005E72DC">
        <w:rPr>
          <w:sz w:val="24"/>
          <w:szCs w:val="24"/>
          <w:lang w:eastAsia="en-US"/>
        </w:rPr>
        <w:t>yüksekliğinde</w:t>
      </w:r>
      <w:r w:rsidR="00421DB4">
        <w:rPr>
          <w:sz w:val="24"/>
          <w:szCs w:val="24"/>
          <w:lang w:eastAsia="en-US"/>
        </w:rPr>
        <w:t xml:space="preserve"> ile tek katlı yapılar yer almaktadır. </w:t>
      </w:r>
    </w:p>
    <w:p w:rsidR="004E1F67" w:rsidRDefault="00FD070C" w:rsidP="00FD070C">
      <w:pPr>
        <w:pStyle w:val="Balk3"/>
        <w:ind w:left="0" w:firstLine="708"/>
      </w:pPr>
      <w:r w:rsidRPr="00905C50"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b w:val="0"/>
          <w:sz w:val="20"/>
          <w:szCs w:val="20"/>
        </w:rPr>
        <w:t xml:space="preserve">  </w:t>
      </w:r>
      <w:bookmarkStart w:id="24" w:name="_Toc181139663"/>
      <w:r w:rsidR="000E59BC">
        <w:t>2.</w:t>
      </w:r>
      <w:r w:rsidR="00C41200">
        <w:t>2</w:t>
      </w:r>
      <w:r w:rsidR="007D124B" w:rsidRPr="00F42085">
        <w:t xml:space="preserve">.2. </w:t>
      </w:r>
      <w:r w:rsidR="005370A5" w:rsidRPr="00F42085">
        <w:t>Alanın Fiziksel Durumu</w:t>
      </w:r>
      <w:bookmarkEnd w:id="24"/>
    </w:p>
    <w:p w:rsidR="00CF22CB" w:rsidRPr="007B27C3" w:rsidRDefault="004809A2" w:rsidP="00CF22CB">
      <w:pPr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ab/>
      </w:r>
      <w:r w:rsidRPr="004809A2">
        <w:rPr>
          <w:sz w:val="24"/>
          <w:szCs w:val="24"/>
          <w:lang w:eastAsia="en-US"/>
        </w:rPr>
        <w:t xml:space="preserve">%0-5’arasında değişen tamamı düz araziye </w:t>
      </w:r>
      <w:r w:rsidR="00ED3B13" w:rsidRPr="004809A2">
        <w:rPr>
          <w:sz w:val="24"/>
          <w:szCs w:val="24"/>
          <w:lang w:eastAsia="en-US"/>
        </w:rPr>
        <w:t>sahiptir.</w:t>
      </w:r>
      <w:r w:rsidR="00A41666">
        <w:rPr>
          <w:sz w:val="24"/>
          <w:szCs w:val="24"/>
          <w:lang w:eastAsia="en-US"/>
        </w:rPr>
        <w:t xml:space="preserve">  </w:t>
      </w:r>
      <w:r w:rsidRPr="004809A2">
        <w:rPr>
          <w:sz w:val="24"/>
          <w:szCs w:val="24"/>
          <w:lang w:eastAsia="en-US"/>
        </w:rPr>
        <w:t>Ulaşım ve yerleşim açısından engel oluşturacak herhangi bir yüksek eğim bulunmamaktadır.</w:t>
      </w:r>
    </w:p>
    <w:p w:rsidR="00706869" w:rsidRPr="00706869" w:rsidRDefault="00706869" w:rsidP="00706869">
      <w:pPr>
        <w:rPr>
          <w:lang w:eastAsia="en-US"/>
        </w:rPr>
      </w:pPr>
    </w:p>
    <w:p w:rsidR="00421DB4" w:rsidRDefault="00421DB4" w:rsidP="00653891">
      <w:pPr>
        <w:pStyle w:val="Balk3"/>
      </w:pPr>
    </w:p>
    <w:p w:rsidR="00421DB4" w:rsidRDefault="00421DB4" w:rsidP="00653891">
      <w:pPr>
        <w:pStyle w:val="Balk3"/>
      </w:pPr>
    </w:p>
    <w:p w:rsidR="004E1F67" w:rsidRPr="00F42085" w:rsidRDefault="000E59BC" w:rsidP="00653891">
      <w:pPr>
        <w:pStyle w:val="Balk3"/>
      </w:pPr>
      <w:bookmarkStart w:id="25" w:name="_Toc181139664"/>
      <w:r>
        <w:t>2.</w:t>
      </w:r>
      <w:r w:rsidR="00C41200">
        <w:t>2</w:t>
      </w:r>
      <w:r w:rsidR="007D124B" w:rsidRPr="00F42085">
        <w:t xml:space="preserve">.3. </w:t>
      </w:r>
      <w:r w:rsidR="004E1F67" w:rsidRPr="00F42085">
        <w:t>Jeolojik Durum</w:t>
      </w:r>
      <w:bookmarkEnd w:id="25"/>
    </w:p>
    <w:p w:rsidR="007D00FF" w:rsidRDefault="004809A2" w:rsidP="005E39C9">
      <w:pPr>
        <w:jc w:val="both"/>
        <w:rPr>
          <w:sz w:val="24"/>
          <w:szCs w:val="24"/>
          <w:lang w:eastAsia="en-US"/>
        </w:rPr>
      </w:pPr>
      <w:r>
        <w:rPr>
          <w:sz w:val="24"/>
          <w:szCs w:val="24"/>
          <w:lang w:eastAsia="en-US"/>
        </w:rPr>
        <w:tab/>
      </w:r>
      <w:r w:rsidRPr="004809A2">
        <w:rPr>
          <w:sz w:val="24"/>
          <w:szCs w:val="24"/>
          <w:lang w:eastAsia="en-US"/>
        </w:rPr>
        <w:t xml:space="preserve">Tadilat alanı “Bakanlar Kurulu’nun 18 Nisan 1996 tarih ve 96/8109 sayılı kararı ile yürürlüğe giren Türkiye Deprem Bölgeleri </w:t>
      </w:r>
      <w:r w:rsidR="007B4B6F" w:rsidRPr="004809A2">
        <w:rPr>
          <w:sz w:val="24"/>
          <w:szCs w:val="24"/>
          <w:lang w:eastAsia="en-US"/>
        </w:rPr>
        <w:t>Haritasında</w:t>
      </w:r>
      <w:r w:rsidRPr="004809A2">
        <w:rPr>
          <w:sz w:val="24"/>
          <w:szCs w:val="24"/>
          <w:lang w:eastAsia="en-US"/>
        </w:rPr>
        <w:t xml:space="preserve"> 1. derece deprem bölgesine yer almasından dolayı, yapılacak yapılarda; </w:t>
      </w:r>
      <w:proofErr w:type="gramStart"/>
      <w:r w:rsidRPr="004809A2">
        <w:rPr>
          <w:sz w:val="24"/>
          <w:szCs w:val="24"/>
          <w:lang w:eastAsia="en-US"/>
        </w:rPr>
        <w:t>02/09/1997</w:t>
      </w:r>
      <w:proofErr w:type="gramEnd"/>
      <w:r w:rsidRPr="004809A2">
        <w:rPr>
          <w:sz w:val="24"/>
          <w:szCs w:val="24"/>
          <w:lang w:eastAsia="en-US"/>
        </w:rPr>
        <w:t xml:space="preserve"> gün ve 23</w:t>
      </w:r>
      <w:r w:rsidR="00846F94">
        <w:rPr>
          <w:sz w:val="24"/>
          <w:szCs w:val="24"/>
          <w:lang w:eastAsia="en-US"/>
        </w:rPr>
        <w:t>098 mükerrer sayı ile 02/09/1997</w:t>
      </w:r>
      <w:r w:rsidRPr="004809A2">
        <w:rPr>
          <w:sz w:val="24"/>
          <w:szCs w:val="24"/>
          <w:lang w:eastAsia="en-US"/>
        </w:rPr>
        <w:t xml:space="preserve"> gün ve 23390 sayılı Resmi Gazetede yayımlanan, 01/01/1998 tarihinde yürürlüğe giren “Afet Bölgelerinde Yapılacak Yapılar Hakkında Yönetmelik” esaslarına uyularak tüm deprem önlemlerinin uygulanması gerekmektedir. Tadilat alanında, heyelan, çığ, su baskını, feyezan vb. doğal afet riski bulunmamaktadır</w:t>
      </w:r>
    </w:p>
    <w:p w:rsidR="005E39C9" w:rsidRPr="005E39C9" w:rsidRDefault="005E39C9" w:rsidP="005E39C9">
      <w:pPr>
        <w:jc w:val="both"/>
        <w:rPr>
          <w:sz w:val="24"/>
          <w:szCs w:val="24"/>
          <w:lang w:eastAsia="en-US"/>
        </w:rPr>
      </w:pPr>
    </w:p>
    <w:p w:rsidR="000A3B81" w:rsidRDefault="000A3B81" w:rsidP="00C41200">
      <w:pPr>
        <w:pStyle w:val="Balk2"/>
        <w:ind w:left="0" w:firstLine="708"/>
      </w:pPr>
    </w:p>
    <w:p w:rsidR="000A3B81" w:rsidRDefault="000A3B81" w:rsidP="00C41200">
      <w:pPr>
        <w:pStyle w:val="Balk2"/>
        <w:ind w:left="0" w:firstLine="708"/>
      </w:pPr>
    </w:p>
    <w:p w:rsidR="004E1F67" w:rsidRDefault="00C41200" w:rsidP="00C41200">
      <w:pPr>
        <w:pStyle w:val="Balk2"/>
        <w:ind w:left="0" w:firstLine="708"/>
      </w:pPr>
      <w:bookmarkStart w:id="26" w:name="_Toc181139665"/>
      <w:r>
        <w:t>2.3.</w:t>
      </w:r>
      <w:r w:rsidR="008C3F50" w:rsidRPr="006A1C0F">
        <w:t xml:space="preserve"> </w:t>
      </w:r>
      <w:r w:rsidR="00EF27C5">
        <w:t>Ö</w:t>
      </w:r>
      <w:r w:rsidR="00B42FC7">
        <w:t>NERİ 1/5</w:t>
      </w:r>
      <w:r w:rsidR="00516D4A">
        <w:t xml:space="preserve">000 </w:t>
      </w:r>
      <w:r w:rsidR="003635B7">
        <w:t>ÖLÇEKLİ</w:t>
      </w:r>
      <w:r w:rsidR="005E72DC">
        <w:t xml:space="preserve"> İLAVE </w:t>
      </w:r>
      <w:r w:rsidR="0040320C">
        <w:t xml:space="preserve">REVİZYON </w:t>
      </w:r>
      <w:r w:rsidR="00B42FC7">
        <w:t xml:space="preserve">NAZIM </w:t>
      </w:r>
      <w:r w:rsidR="0040320C">
        <w:t>İMAR</w:t>
      </w:r>
      <w:r w:rsidR="004E1F67" w:rsidRPr="006A1C0F">
        <w:t xml:space="preserve"> PLANI</w:t>
      </w:r>
      <w:r w:rsidR="00A10597">
        <w:t xml:space="preserve"> TADİLATI</w:t>
      </w:r>
      <w:bookmarkEnd w:id="26"/>
    </w:p>
    <w:p w:rsidR="003D7D83" w:rsidRPr="00803B0E" w:rsidRDefault="005E72DC" w:rsidP="005E39C9">
      <w:pPr>
        <w:spacing w:line="276" w:lineRule="auto"/>
        <w:ind w:firstLine="708"/>
        <w:jc w:val="both"/>
        <w:rPr>
          <w:sz w:val="24"/>
          <w:szCs w:val="24"/>
        </w:rPr>
      </w:pPr>
      <w:r w:rsidRPr="00803B0E">
        <w:rPr>
          <w:sz w:val="24"/>
          <w:szCs w:val="24"/>
        </w:rPr>
        <w:t xml:space="preserve">İmar planı tadilatları;  </w:t>
      </w:r>
      <w:r w:rsidR="003D7D83" w:rsidRPr="00803B0E">
        <w:rPr>
          <w:sz w:val="24"/>
          <w:szCs w:val="24"/>
        </w:rPr>
        <w:t>Mekânsal Planlar Yapım Yönetmeliği’ne göre, imar planının sürekliliğinin, bütünlüğünün, sosyal ve teknik altyapı dengesini bozmayacak nitelikte, kamu yararı amaçlı, teknik ve nesnel gerekçelere dayanılarak yapılır.</w:t>
      </w:r>
    </w:p>
    <w:p w:rsidR="003D7D83" w:rsidRPr="00803B0E" w:rsidRDefault="003F0FE8" w:rsidP="005E39C9">
      <w:pPr>
        <w:spacing w:line="276" w:lineRule="auto"/>
        <w:ind w:firstLine="708"/>
        <w:jc w:val="both"/>
        <w:rPr>
          <w:sz w:val="24"/>
          <w:szCs w:val="24"/>
        </w:rPr>
      </w:pPr>
      <w:r w:rsidRPr="00803B0E">
        <w:rPr>
          <w:sz w:val="24"/>
          <w:szCs w:val="24"/>
        </w:rPr>
        <w:t>Yayladağı</w:t>
      </w:r>
      <w:r w:rsidR="00116369" w:rsidRPr="00803B0E">
        <w:rPr>
          <w:sz w:val="24"/>
          <w:szCs w:val="24"/>
        </w:rPr>
        <w:t xml:space="preserve"> Belediye meclisinin </w:t>
      </w:r>
      <w:r w:rsidR="00116369" w:rsidRPr="00803B0E">
        <w:rPr>
          <w:b/>
          <w:sz w:val="24"/>
          <w:szCs w:val="24"/>
        </w:rPr>
        <w:t>04/04/2007 tarih ve 9.10.11,12 sayılı kararın 2 maddesi’</w:t>
      </w:r>
      <w:r w:rsidR="005E39C9" w:rsidRPr="00803B0E">
        <w:rPr>
          <w:b/>
          <w:sz w:val="24"/>
          <w:szCs w:val="24"/>
        </w:rPr>
        <w:t xml:space="preserve"> </w:t>
      </w:r>
      <w:r w:rsidR="0029666F" w:rsidRPr="00803B0E">
        <w:rPr>
          <w:b/>
          <w:sz w:val="24"/>
          <w:szCs w:val="24"/>
        </w:rPr>
        <w:t>top sahası girişinden ziraat</w:t>
      </w:r>
      <w:r w:rsidR="00755030" w:rsidRPr="00803B0E">
        <w:rPr>
          <w:b/>
          <w:sz w:val="24"/>
          <w:szCs w:val="24"/>
        </w:rPr>
        <w:t xml:space="preserve"> </w:t>
      </w:r>
      <w:r w:rsidR="0029666F" w:rsidRPr="00803B0E">
        <w:rPr>
          <w:b/>
          <w:sz w:val="24"/>
          <w:szCs w:val="24"/>
        </w:rPr>
        <w:t xml:space="preserve">bankasından Atatürk ilköğretim okulu girişine kadar olan kısımda kat </w:t>
      </w:r>
      <w:proofErr w:type="spellStart"/>
      <w:r w:rsidR="0029666F" w:rsidRPr="00803B0E">
        <w:rPr>
          <w:b/>
          <w:sz w:val="24"/>
          <w:szCs w:val="24"/>
        </w:rPr>
        <w:t>adadini</w:t>
      </w:r>
      <w:proofErr w:type="spellEnd"/>
      <w:r w:rsidR="0029666F" w:rsidRPr="00803B0E">
        <w:rPr>
          <w:b/>
          <w:sz w:val="24"/>
          <w:szCs w:val="24"/>
        </w:rPr>
        <w:t xml:space="preserve"> zemin + 4 olarak artırılmasına oy birliği ile karar </w:t>
      </w:r>
      <w:proofErr w:type="gramStart"/>
      <w:r w:rsidR="00755030" w:rsidRPr="00803B0E">
        <w:rPr>
          <w:b/>
          <w:sz w:val="24"/>
          <w:szCs w:val="24"/>
        </w:rPr>
        <w:t>verilmiştir</w:t>
      </w:r>
      <w:r w:rsidR="0040320C" w:rsidRPr="00803B0E">
        <w:rPr>
          <w:b/>
          <w:sz w:val="24"/>
          <w:szCs w:val="24"/>
        </w:rPr>
        <w:t xml:space="preserve"> </w:t>
      </w:r>
      <w:r w:rsidR="0040320C" w:rsidRPr="00803B0E">
        <w:rPr>
          <w:sz w:val="24"/>
          <w:szCs w:val="24"/>
        </w:rPr>
        <w:t>.</w:t>
      </w:r>
      <w:proofErr w:type="gramEnd"/>
      <w:r w:rsidR="0040320C" w:rsidRPr="00803B0E">
        <w:rPr>
          <w:sz w:val="24"/>
          <w:szCs w:val="24"/>
        </w:rPr>
        <w:t xml:space="preserve"> </w:t>
      </w:r>
      <w:proofErr w:type="gramStart"/>
      <w:r w:rsidR="0040320C" w:rsidRPr="00803B0E">
        <w:rPr>
          <w:b/>
          <w:sz w:val="24"/>
          <w:szCs w:val="24"/>
        </w:rPr>
        <w:t>05/04/2012</w:t>
      </w:r>
      <w:proofErr w:type="gramEnd"/>
      <w:r w:rsidR="0040320C" w:rsidRPr="00803B0E">
        <w:rPr>
          <w:sz w:val="24"/>
          <w:szCs w:val="24"/>
        </w:rPr>
        <w:t xml:space="preserve"> </w:t>
      </w:r>
      <w:r w:rsidR="0040320C" w:rsidRPr="00803B0E">
        <w:rPr>
          <w:b/>
          <w:sz w:val="24"/>
          <w:szCs w:val="24"/>
        </w:rPr>
        <w:t xml:space="preserve">Tarih 16 sayılı meclis kararında ise Atatürk Caddesi –Avcılar Çeşmesi ile Şafak </w:t>
      </w:r>
      <w:proofErr w:type="spellStart"/>
      <w:r w:rsidR="0040320C" w:rsidRPr="00803B0E">
        <w:rPr>
          <w:b/>
          <w:sz w:val="24"/>
          <w:szCs w:val="24"/>
        </w:rPr>
        <w:t>mevkisi</w:t>
      </w:r>
      <w:proofErr w:type="spellEnd"/>
      <w:r w:rsidR="0040320C" w:rsidRPr="00803B0E">
        <w:rPr>
          <w:b/>
          <w:sz w:val="24"/>
          <w:szCs w:val="24"/>
        </w:rPr>
        <w:t xml:space="preserve"> orman giricine kadar iki taraflı Bitişik nizam 5 kat (B-5) Olarak İmar planı tadilatının yapılmasına karar alınmıştır.</w:t>
      </w:r>
      <w:r w:rsidR="00755030" w:rsidRPr="00803B0E">
        <w:rPr>
          <w:b/>
          <w:sz w:val="24"/>
          <w:szCs w:val="24"/>
        </w:rPr>
        <w:t xml:space="preserve"> </w:t>
      </w:r>
      <w:r w:rsidR="00755030" w:rsidRPr="00803B0E">
        <w:rPr>
          <w:sz w:val="24"/>
          <w:szCs w:val="24"/>
        </w:rPr>
        <w:t>’Alınan</w:t>
      </w:r>
      <w:r w:rsidR="0029666F" w:rsidRPr="00803B0E">
        <w:rPr>
          <w:sz w:val="24"/>
          <w:szCs w:val="24"/>
        </w:rPr>
        <w:t xml:space="preserve"> bu karar</w:t>
      </w:r>
      <w:r w:rsidR="00C634CF" w:rsidRPr="00803B0E">
        <w:rPr>
          <w:sz w:val="24"/>
          <w:szCs w:val="24"/>
        </w:rPr>
        <w:t>lar</w:t>
      </w:r>
      <w:r w:rsidR="0029666F" w:rsidRPr="00803B0E">
        <w:rPr>
          <w:sz w:val="24"/>
          <w:szCs w:val="24"/>
        </w:rPr>
        <w:t xml:space="preserve"> doğrultusunda kapsayan parsellerde 5</w:t>
      </w:r>
      <w:r w:rsidR="00755030" w:rsidRPr="00803B0E">
        <w:rPr>
          <w:sz w:val="24"/>
          <w:szCs w:val="24"/>
        </w:rPr>
        <w:t xml:space="preserve"> </w:t>
      </w:r>
      <w:r w:rsidR="0029666F" w:rsidRPr="00803B0E">
        <w:rPr>
          <w:sz w:val="24"/>
          <w:szCs w:val="24"/>
        </w:rPr>
        <w:t>kat olar</w:t>
      </w:r>
      <w:r w:rsidR="00755030" w:rsidRPr="00803B0E">
        <w:rPr>
          <w:sz w:val="24"/>
          <w:szCs w:val="24"/>
        </w:rPr>
        <w:t>a</w:t>
      </w:r>
      <w:r w:rsidR="0029666F" w:rsidRPr="00803B0E">
        <w:rPr>
          <w:sz w:val="24"/>
          <w:szCs w:val="24"/>
        </w:rPr>
        <w:t>k inşaa</w:t>
      </w:r>
      <w:r w:rsidR="00755030" w:rsidRPr="00803B0E">
        <w:rPr>
          <w:sz w:val="24"/>
          <w:szCs w:val="24"/>
        </w:rPr>
        <w:t>t</w:t>
      </w:r>
      <w:r w:rsidR="0029666F" w:rsidRPr="00803B0E">
        <w:rPr>
          <w:sz w:val="24"/>
          <w:szCs w:val="24"/>
        </w:rPr>
        <w:t xml:space="preserve"> ruhsatları düzenlenmiştir. </w:t>
      </w:r>
    </w:p>
    <w:p w:rsidR="00A3439F" w:rsidRPr="00803B0E" w:rsidRDefault="00A3439F" w:rsidP="005E39C9">
      <w:pPr>
        <w:spacing w:line="276" w:lineRule="auto"/>
        <w:ind w:firstLine="708"/>
        <w:jc w:val="both"/>
        <w:rPr>
          <w:sz w:val="24"/>
          <w:szCs w:val="24"/>
          <w:lang w:eastAsia="en-US"/>
        </w:rPr>
      </w:pPr>
    </w:p>
    <w:p w:rsidR="005061FC" w:rsidRPr="00803B0E" w:rsidRDefault="00B42FC7" w:rsidP="00726135">
      <w:pPr>
        <w:spacing w:line="276" w:lineRule="auto"/>
        <w:ind w:firstLine="708"/>
        <w:jc w:val="both"/>
        <w:rPr>
          <w:sz w:val="24"/>
          <w:szCs w:val="24"/>
        </w:rPr>
      </w:pPr>
      <w:r>
        <w:rPr>
          <w:position w:val="-2"/>
          <w:sz w:val="24"/>
          <w:szCs w:val="24"/>
        </w:rPr>
        <w:t>Önerilen 1/5</w:t>
      </w:r>
      <w:r w:rsidR="00755030" w:rsidRPr="00803B0E">
        <w:rPr>
          <w:position w:val="-2"/>
          <w:sz w:val="24"/>
          <w:szCs w:val="24"/>
        </w:rPr>
        <w:t xml:space="preserve">000 ölçekli İlave </w:t>
      </w:r>
      <w:r w:rsidR="00755030" w:rsidRPr="00803B0E">
        <w:rPr>
          <w:sz w:val="24"/>
          <w:szCs w:val="24"/>
        </w:rPr>
        <w:t xml:space="preserve">Revizyon </w:t>
      </w:r>
      <w:r w:rsidR="00755030" w:rsidRPr="00803B0E">
        <w:rPr>
          <w:position w:val="-2"/>
          <w:sz w:val="24"/>
          <w:szCs w:val="24"/>
        </w:rPr>
        <w:t xml:space="preserve">imar planı değişikliği söz konusu meclis kararına istinaden </w:t>
      </w:r>
      <w:r w:rsidR="009D66AF" w:rsidRPr="00803B0E">
        <w:rPr>
          <w:color w:val="222222"/>
          <w:sz w:val="24"/>
          <w:szCs w:val="24"/>
          <w:shd w:val="clear" w:color="auto" w:fill="FFFFFF"/>
        </w:rPr>
        <w:t xml:space="preserve">Tadilat alanının çevresiyle uyumlu, kent ile bütünlük sağlayan, kentsel gelişim ve nüfus dinamiklerini, yerel şartları göz </w:t>
      </w:r>
      <w:r w:rsidR="00803B0E" w:rsidRPr="00803B0E">
        <w:rPr>
          <w:color w:val="222222"/>
          <w:sz w:val="24"/>
          <w:szCs w:val="24"/>
          <w:shd w:val="clear" w:color="auto" w:fill="FFFFFF"/>
        </w:rPr>
        <w:t>önünde bulundurarak</w:t>
      </w:r>
      <w:r w:rsidR="009D66AF" w:rsidRPr="00803B0E">
        <w:rPr>
          <w:color w:val="222222"/>
          <w:sz w:val="24"/>
          <w:szCs w:val="24"/>
          <w:shd w:val="clear" w:color="auto" w:fill="FFFFFF"/>
        </w:rPr>
        <w:t xml:space="preserve"> </w:t>
      </w:r>
      <w:r w:rsidR="009D66AF" w:rsidRPr="00803B0E">
        <w:rPr>
          <w:sz w:val="24"/>
          <w:szCs w:val="24"/>
        </w:rPr>
        <w:t xml:space="preserve">Öğrenci yurdu alanından, </w:t>
      </w:r>
      <w:r w:rsidR="00803B0E" w:rsidRPr="00803B0E">
        <w:rPr>
          <w:sz w:val="24"/>
          <w:szCs w:val="24"/>
        </w:rPr>
        <w:t>Atatürk</w:t>
      </w:r>
      <w:r w:rsidR="00755030" w:rsidRPr="00803B0E">
        <w:rPr>
          <w:sz w:val="24"/>
          <w:szCs w:val="24"/>
        </w:rPr>
        <w:t xml:space="preserve"> ilköğretim okulu girişine kadar olan </w:t>
      </w:r>
      <w:r w:rsidR="00947C2C">
        <w:rPr>
          <w:sz w:val="24"/>
          <w:szCs w:val="24"/>
        </w:rPr>
        <w:t>kıs</w:t>
      </w:r>
      <w:r w:rsidR="00D01855" w:rsidRPr="00803B0E">
        <w:rPr>
          <w:sz w:val="24"/>
          <w:szCs w:val="24"/>
        </w:rPr>
        <w:t xml:space="preserve">mın </w:t>
      </w:r>
      <w:r w:rsidR="00947C2C">
        <w:rPr>
          <w:sz w:val="24"/>
          <w:szCs w:val="24"/>
        </w:rPr>
        <w:t>düşük yoğunluktan (51-151 kişi/ha</w:t>
      </w:r>
      <w:r w:rsidR="00EE2B5E">
        <w:rPr>
          <w:sz w:val="24"/>
          <w:szCs w:val="24"/>
        </w:rPr>
        <w:t xml:space="preserve"> Brüt) </w:t>
      </w:r>
      <w:proofErr w:type="gramStart"/>
      <w:r w:rsidR="00EE2B5E">
        <w:rPr>
          <w:sz w:val="24"/>
          <w:szCs w:val="24"/>
        </w:rPr>
        <w:t>dan</w:t>
      </w:r>
      <w:proofErr w:type="gramEnd"/>
      <w:r w:rsidR="00EE2B5E">
        <w:rPr>
          <w:sz w:val="24"/>
          <w:szCs w:val="24"/>
        </w:rPr>
        <w:t xml:space="preserve"> orta yoğunluk (151-38</w:t>
      </w:r>
      <w:r w:rsidR="00947C2C">
        <w:rPr>
          <w:sz w:val="24"/>
          <w:szCs w:val="24"/>
        </w:rPr>
        <w:t xml:space="preserve">0 kişi/ha Brüt)  Ticaret + konut alanı olarak değiştirilmesi  ve  Nazım imar planı değişikliği ile artan nüfusun ihtiyacı </w:t>
      </w:r>
      <w:proofErr w:type="spellStart"/>
      <w:r w:rsidR="00947C2C">
        <w:rPr>
          <w:sz w:val="24"/>
          <w:szCs w:val="24"/>
        </w:rPr>
        <w:t>karşılıyacak</w:t>
      </w:r>
      <w:proofErr w:type="spellEnd"/>
      <w:r w:rsidR="00947C2C">
        <w:rPr>
          <w:sz w:val="24"/>
          <w:szCs w:val="24"/>
        </w:rPr>
        <w:t xml:space="preserve"> sosyal donatı alanını </w:t>
      </w:r>
      <w:r w:rsidR="005075CE">
        <w:rPr>
          <w:sz w:val="24"/>
          <w:szCs w:val="24"/>
        </w:rPr>
        <w:t xml:space="preserve">262 ada 28 </w:t>
      </w:r>
      <w:proofErr w:type="spellStart"/>
      <w:r w:rsidR="005075CE">
        <w:rPr>
          <w:sz w:val="24"/>
          <w:szCs w:val="24"/>
        </w:rPr>
        <w:t>nolu</w:t>
      </w:r>
      <w:proofErr w:type="spellEnd"/>
      <w:r w:rsidR="005075CE">
        <w:rPr>
          <w:sz w:val="24"/>
          <w:szCs w:val="24"/>
        </w:rPr>
        <w:t xml:space="preserve"> parselin güneyinde yer alan </w:t>
      </w:r>
      <w:r w:rsidR="00726135">
        <w:rPr>
          <w:sz w:val="24"/>
          <w:szCs w:val="24"/>
        </w:rPr>
        <w:t>tapulama</w:t>
      </w:r>
      <w:r w:rsidR="005075CE">
        <w:rPr>
          <w:sz w:val="24"/>
          <w:szCs w:val="24"/>
        </w:rPr>
        <w:t xml:space="preserve"> </w:t>
      </w:r>
      <w:r w:rsidR="00726135">
        <w:rPr>
          <w:sz w:val="24"/>
          <w:szCs w:val="24"/>
        </w:rPr>
        <w:t xml:space="preserve"> </w:t>
      </w:r>
      <w:r w:rsidR="005075CE">
        <w:rPr>
          <w:sz w:val="24"/>
          <w:szCs w:val="24"/>
        </w:rPr>
        <w:t>hari</w:t>
      </w:r>
      <w:r w:rsidR="00726135">
        <w:rPr>
          <w:sz w:val="24"/>
          <w:szCs w:val="24"/>
        </w:rPr>
        <w:t>ci</w:t>
      </w:r>
      <w:r w:rsidR="005075CE">
        <w:rPr>
          <w:sz w:val="24"/>
          <w:szCs w:val="24"/>
        </w:rPr>
        <w:t xml:space="preserve"> alanın</w:t>
      </w:r>
      <w:r w:rsidR="00726135">
        <w:rPr>
          <w:sz w:val="24"/>
          <w:szCs w:val="24"/>
        </w:rPr>
        <w:t>ın</w:t>
      </w:r>
      <w:r w:rsidR="005075CE">
        <w:rPr>
          <w:sz w:val="24"/>
          <w:szCs w:val="24"/>
        </w:rPr>
        <w:t xml:space="preserve"> düşük </w:t>
      </w:r>
      <w:r w:rsidR="00726135">
        <w:rPr>
          <w:sz w:val="24"/>
          <w:szCs w:val="24"/>
        </w:rPr>
        <w:t xml:space="preserve">yoğunluk gelişme konut </w:t>
      </w:r>
      <w:r w:rsidR="005075CE">
        <w:rPr>
          <w:sz w:val="24"/>
          <w:szCs w:val="24"/>
        </w:rPr>
        <w:t xml:space="preserve">(51-120 kişi/ha Brüt ) </w:t>
      </w:r>
      <w:r w:rsidR="00726135">
        <w:rPr>
          <w:sz w:val="24"/>
          <w:szCs w:val="24"/>
        </w:rPr>
        <w:t xml:space="preserve">alanının </w:t>
      </w:r>
      <w:r w:rsidR="005075CE">
        <w:rPr>
          <w:sz w:val="24"/>
          <w:szCs w:val="24"/>
        </w:rPr>
        <w:t xml:space="preserve"> 7753,50 m2 si </w:t>
      </w:r>
      <w:r w:rsidR="00947C2C">
        <w:rPr>
          <w:sz w:val="24"/>
          <w:szCs w:val="24"/>
        </w:rPr>
        <w:t>yeşil ala</w:t>
      </w:r>
      <w:r w:rsidR="005075CE">
        <w:rPr>
          <w:sz w:val="24"/>
          <w:szCs w:val="24"/>
        </w:rPr>
        <w:t xml:space="preserve">n, 1482 m2 si Kültürel tesis alanı olarak değiştirilmesi  </w:t>
      </w:r>
      <w:r w:rsidR="00D01855" w:rsidRPr="00803B0E">
        <w:rPr>
          <w:position w:val="-2"/>
          <w:sz w:val="24"/>
          <w:szCs w:val="24"/>
        </w:rPr>
        <w:t>önerilmiştir</w:t>
      </w:r>
      <w:r w:rsidR="003E36C5" w:rsidRPr="00803B0E">
        <w:rPr>
          <w:sz w:val="24"/>
          <w:szCs w:val="24"/>
        </w:rPr>
        <w:t>.</w:t>
      </w:r>
      <w:r w:rsidR="006C38B2" w:rsidRPr="00803B0E">
        <w:rPr>
          <w:sz w:val="24"/>
          <w:szCs w:val="24"/>
        </w:rPr>
        <w:t xml:space="preserve"> </w:t>
      </w:r>
      <w:proofErr w:type="spellStart"/>
      <w:r w:rsidR="000C5B10">
        <w:rPr>
          <w:sz w:val="24"/>
          <w:szCs w:val="24"/>
        </w:rPr>
        <w:t>Ticaret</w:t>
      </w:r>
      <w:r w:rsidR="00726135">
        <w:rPr>
          <w:sz w:val="24"/>
          <w:szCs w:val="24"/>
        </w:rPr>
        <w:t>+konut</w:t>
      </w:r>
      <w:proofErr w:type="spellEnd"/>
      <w:r w:rsidR="00726135">
        <w:rPr>
          <w:sz w:val="24"/>
          <w:szCs w:val="24"/>
        </w:rPr>
        <w:t xml:space="preserve"> (TİCK) alanlarında maksimum </w:t>
      </w:r>
      <w:r w:rsidR="000C5B10">
        <w:rPr>
          <w:sz w:val="24"/>
          <w:szCs w:val="24"/>
        </w:rPr>
        <w:t xml:space="preserve"> %70 konut kullanımlı olacaktır.</w:t>
      </w:r>
    </w:p>
    <w:p w:rsidR="003A5D96" w:rsidRDefault="006C38B2" w:rsidP="00755030">
      <w:pPr>
        <w:spacing w:line="276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Alan </w:t>
      </w:r>
      <w:r w:rsidR="00803B0E">
        <w:rPr>
          <w:sz w:val="24"/>
          <w:szCs w:val="24"/>
        </w:rPr>
        <w:t>dağılımı aşağıdaki</w:t>
      </w:r>
      <w:r>
        <w:rPr>
          <w:sz w:val="24"/>
          <w:szCs w:val="24"/>
        </w:rPr>
        <w:t xml:space="preserve"> tabloda verilmiştir.</w:t>
      </w:r>
    </w:p>
    <w:p w:rsidR="004A46E1" w:rsidRDefault="004A46E1" w:rsidP="004A46E1">
      <w:pPr>
        <w:spacing w:line="276" w:lineRule="auto"/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44764FCC" wp14:editId="01354C45">
            <wp:extent cx="6221820" cy="2572512"/>
            <wp:effectExtent l="0" t="0" r="762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37600" cy="2579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46E1" w:rsidRPr="0006077B" w:rsidRDefault="004A46E1" w:rsidP="00755030">
      <w:pPr>
        <w:spacing w:line="276" w:lineRule="auto"/>
        <w:ind w:firstLine="708"/>
        <w:jc w:val="both"/>
        <w:rPr>
          <w:b/>
          <w:sz w:val="24"/>
          <w:szCs w:val="24"/>
        </w:rPr>
      </w:pPr>
      <w:r w:rsidRPr="0006077B">
        <w:rPr>
          <w:b/>
          <w:sz w:val="24"/>
          <w:szCs w:val="24"/>
        </w:rPr>
        <w:t xml:space="preserve">Mevcut nüfus </w:t>
      </w:r>
      <w:proofErr w:type="spellStart"/>
      <w:r w:rsidRPr="0006077B">
        <w:rPr>
          <w:b/>
          <w:sz w:val="24"/>
          <w:szCs w:val="24"/>
        </w:rPr>
        <w:t>hesbı</w:t>
      </w:r>
      <w:proofErr w:type="spellEnd"/>
    </w:p>
    <w:p w:rsidR="004A46E1" w:rsidRDefault="004A46E1" w:rsidP="00755030">
      <w:pPr>
        <w:spacing w:line="276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Konut gel düşük</w:t>
      </w:r>
      <w:r w:rsidR="0006077B">
        <w:rPr>
          <w:sz w:val="24"/>
          <w:szCs w:val="24"/>
        </w:rPr>
        <w:t xml:space="preserve"> 120 kişi/ha </w:t>
      </w:r>
      <w:r>
        <w:rPr>
          <w:sz w:val="24"/>
          <w:szCs w:val="24"/>
        </w:rPr>
        <w:t xml:space="preserve"> </w:t>
      </w:r>
      <w:r w:rsidR="0006077B">
        <w:rPr>
          <w:sz w:val="24"/>
          <w:szCs w:val="24"/>
        </w:rPr>
        <w:t>=</w:t>
      </w:r>
      <w:r>
        <w:rPr>
          <w:sz w:val="24"/>
          <w:szCs w:val="24"/>
        </w:rPr>
        <w:t xml:space="preserve">1,2 </w:t>
      </w:r>
      <w:proofErr w:type="gramStart"/>
      <w:r w:rsidR="0006077B">
        <w:rPr>
          <w:sz w:val="24"/>
          <w:szCs w:val="24"/>
        </w:rPr>
        <w:t xml:space="preserve">ha </w:t>
      </w:r>
      <w:r>
        <w:rPr>
          <w:sz w:val="24"/>
          <w:szCs w:val="24"/>
        </w:rPr>
        <w:t xml:space="preserve"> x</w:t>
      </w:r>
      <w:proofErr w:type="gramEnd"/>
      <w:r w:rsidR="0006077B">
        <w:rPr>
          <w:sz w:val="24"/>
          <w:szCs w:val="24"/>
        </w:rPr>
        <w:t xml:space="preserve"> 120 kişi/ha = 144 kişi</w:t>
      </w:r>
    </w:p>
    <w:p w:rsidR="0006077B" w:rsidRDefault="0006077B" w:rsidP="00755030">
      <w:pPr>
        <w:spacing w:line="276" w:lineRule="auto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Konut </w:t>
      </w:r>
      <w:proofErr w:type="spellStart"/>
      <w:r>
        <w:rPr>
          <w:sz w:val="24"/>
          <w:szCs w:val="24"/>
        </w:rPr>
        <w:t>mev</w:t>
      </w:r>
      <w:proofErr w:type="spellEnd"/>
      <w:r>
        <w:rPr>
          <w:sz w:val="24"/>
          <w:szCs w:val="24"/>
        </w:rPr>
        <w:t xml:space="preserve"> düşük 150 </w:t>
      </w:r>
      <w:proofErr w:type="spellStart"/>
      <w:r>
        <w:rPr>
          <w:sz w:val="24"/>
          <w:szCs w:val="24"/>
        </w:rPr>
        <w:t>kiş</w:t>
      </w:r>
      <w:proofErr w:type="spellEnd"/>
      <w:r>
        <w:rPr>
          <w:sz w:val="24"/>
          <w:szCs w:val="24"/>
        </w:rPr>
        <w:t xml:space="preserve">/ha= 1,66 </w:t>
      </w:r>
      <w:proofErr w:type="gramStart"/>
      <w:r>
        <w:rPr>
          <w:sz w:val="24"/>
          <w:szCs w:val="24"/>
        </w:rPr>
        <w:t>ha  x</w:t>
      </w:r>
      <w:proofErr w:type="gramEnd"/>
      <w:r>
        <w:rPr>
          <w:sz w:val="24"/>
          <w:szCs w:val="24"/>
        </w:rPr>
        <w:t xml:space="preserve"> 150 kişi/ha= 249 kişi</w:t>
      </w:r>
    </w:p>
    <w:p w:rsidR="00D01855" w:rsidRPr="007E1326" w:rsidRDefault="0006077B" w:rsidP="009D2BC3">
      <w:p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proofErr w:type="spellStart"/>
      <w:r>
        <w:rPr>
          <w:sz w:val="24"/>
          <w:szCs w:val="24"/>
        </w:rPr>
        <w:t>Ticaret+konut</w:t>
      </w:r>
      <w:proofErr w:type="spellEnd"/>
      <w:r>
        <w:rPr>
          <w:sz w:val="24"/>
          <w:szCs w:val="24"/>
        </w:rPr>
        <w:t xml:space="preserve"> 150 kişi/ha  =    3,67 </w:t>
      </w:r>
      <w:proofErr w:type="gramStart"/>
      <w:r>
        <w:rPr>
          <w:sz w:val="24"/>
          <w:szCs w:val="24"/>
        </w:rPr>
        <w:t xml:space="preserve">ha </w:t>
      </w:r>
      <w:r w:rsidR="000C5B10">
        <w:rPr>
          <w:sz w:val="24"/>
          <w:szCs w:val="24"/>
        </w:rPr>
        <w:t xml:space="preserve"> x</w:t>
      </w:r>
      <w:proofErr w:type="gramEnd"/>
      <w:r w:rsidR="000C5B10">
        <w:rPr>
          <w:sz w:val="24"/>
          <w:szCs w:val="24"/>
        </w:rPr>
        <w:t xml:space="preserve"> 0,70 </w:t>
      </w:r>
      <w:r>
        <w:rPr>
          <w:sz w:val="24"/>
          <w:szCs w:val="24"/>
        </w:rPr>
        <w:t xml:space="preserve">x 150 kişi/ha =  </w:t>
      </w:r>
      <w:r w:rsidR="000C5B10">
        <w:rPr>
          <w:sz w:val="24"/>
          <w:szCs w:val="24"/>
        </w:rPr>
        <w:t>385</w:t>
      </w:r>
      <w:r w:rsidR="008661AF">
        <w:rPr>
          <w:sz w:val="24"/>
          <w:szCs w:val="24"/>
        </w:rPr>
        <w:t xml:space="preserve"> kişi</w:t>
      </w:r>
    </w:p>
    <w:p w:rsidR="005061FC" w:rsidRPr="0006077B" w:rsidRDefault="0006077B" w:rsidP="00755030">
      <w:pPr>
        <w:spacing w:after="240"/>
        <w:rPr>
          <w:sz w:val="24"/>
          <w:szCs w:val="24"/>
        </w:rPr>
      </w:pPr>
      <w:r>
        <w:rPr>
          <w:b/>
          <w:sz w:val="18"/>
          <w:szCs w:val="18"/>
        </w:rPr>
        <w:tab/>
      </w:r>
      <w:proofErr w:type="spellStart"/>
      <w:r w:rsidRPr="0006077B">
        <w:rPr>
          <w:sz w:val="24"/>
          <w:szCs w:val="24"/>
        </w:rPr>
        <w:t>Tolam</w:t>
      </w:r>
      <w:proofErr w:type="spellEnd"/>
      <w:r w:rsidRPr="0006077B">
        <w:rPr>
          <w:sz w:val="24"/>
          <w:szCs w:val="24"/>
        </w:rPr>
        <w:t xml:space="preserve"> mevcut nüfus            =   </w:t>
      </w:r>
      <w:r w:rsidR="000C5B10">
        <w:rPr>
          <w:sz w:val="24"/>
          <w:szCs w:val="24"/>
        </w:rPr>
        <w:t>778</w:t>
      </w:r>
    </w:p>
    <w:p w:rsidR="000A3B81" w:rsidRDefault="000A3B81" w:rsidP="00755030">
      <w:pPr>
        <w:spacing w:after="240"/>
        <w:rPr>
          <w:b/>
          <w:sz w:val="24"/>
          <w:szCs w:val="24"/>
        </w:rPr>
      </w:pPr>
    </w:p>
    <w:p w:rsidR="0006077B" w:rsidRDefault="0006077B" w:rsidP="00755030">
      <w:pPr>
        <w:spacing w:after="240"/>
        <w:rPr>
          <w:b/>
          <w:sz w:val="24"/>
          <w:szCs w:val="24"/>
        </w:rPr>
      </w:pPr>
      <w:r w:rsidRPr="0006077B">
        <w:rPr>
          <w:b/>
          <w:sz w:val="24"/>
          <w:szCs w:val="24"/>
        </w:rPr>
        <w:lastRenderedPageBreak/>
        <w:t>Ö</w:t>
      </w:r>
      <w:r>
        <w:rPr>
          <w:b/>
          <w:sz w:val="24"/>
          <w:szCs w:val="24"/>
        </w:rPr>
        <w:t>neri nüfus hesabı</w:t>
      </w:r>
    </w:p>
    <w:p w:rsidR="0006077B" w:rsidRDefault="0006077B" w:rsidP="00755030">
      <w:pPr>
        <w:spacing w:after="240"/>
        <w:rPr>
          <w:sz w:val="24"/>
          <w:szCs w:val="24"/>
        </w:rPr>
      </w:pPr>
      <w:r>
        <w:rPr>
          <w:sz w:val="24"/>
          <w:szCs w:val="24"/>
        </w:rPr>
        <w:t>Ticaret +</w:t>
      </w:r>
      <w:proofErr w:type="gramStart"/>
      <w:r>
        <w:rPr>
          <w:sz w:val="24"/>
          <w:szCs w:val="24"/>
        </w:rPr>
        <w:t>konut  3</w:t>
      </w:r>
      <w:r w:rsidR="000C5B10">
        <w:rPr>
          <w:sz w:val="24"/>
          <w:szCs w:val="24"/>
        </w:rPr>
        <w:t>80</w:t>
      </w:r>
      <w:proofErr w:type="gramEnd"/>
      <w:r>
        <w:rPr>
          <w:sz w:val="24"/>
          <w:szCs w:val="24"/>
        </w:rPr>
        <w:t xml:space="preserve"> kişi/ha  = 5,60 ha </w:t>
      </w:r>
      <w:r w:rsidR="000C5B10">
        <w:rPr>
          <w:sz w:val="24"/>
          <w:szCs w:val="24"/>
        </w:rPr>
        <w:t>x 0,70</w:t>
      </w:r>
      <w:r>
        <w:rPr>
          <w:sz w:val="24"/>
          <w:szCs w:val="24"/>
        </w:rPr>
        <w:t xml:space="preserve"> x </w:t>
      </w:r>
      <w:r w:rsidR="000C5B10">
        <w:rPr>
          <w:sz w:val="24"/>
          <w:szCs w:val="24"/>
        </w:rPr>
        <w:t>380</w:t>
      </w:r>
      <w:r>
        <w:rPr>
          <w:sz w:val="24"/>
          <w:szCs w:val="24"/>
        </w:rPr>
        <w:t xml:space="preserve"> kişi/ha </w:t>
      </w:r>
      <w:r w:rsidR="008661AF">
        <w:rPr>
          <w:sz w:val="24"/>
          <w:szCs w:val="24"/>
        </w:rPr>
        <w:t>= 1</w:t>
      </w:r>
      <w:r w:rsidR="000C5B10">
        <w:rPr>
          <w:sz w:val="24"/>
          <w:szCs w:val="24"/>
        </w:rPr>
        <w:t>498</w:t>
      </w:r>
      <w:r w:rsidR="008661AF">
        <w:rPr>
          <w:sz w:val="24"/>
          <w:szCs w:val="24"/>
        </w:rPr>
        <w:t xml:space="preserve"> kişi</w:t>
      </w:r>
    </w:p>
    <w:p w:rsidR="008661AF" w:rsidRDefault="008661AF" w:rsidP="00755030">
      <w:pPr>
        <w:spacing w:after="240"/>
        <w:rPr>
          <w:sz w:val="24"/>
          <w:szCs w:val="24"/>
        </w:rPr>
      </w:pPr>
      <w:r>
        <w:rPr>
          <w:sz w:val="24"/>
          <w:szCs w:val="24"/>
        </w:rPr>
        <w:tab/>
        <w:t>Yapılan nazım imar planı değişikliği ile 1</w:t>
      </w:r>
      <w:r w:rsidR="000C5B10">
        <w:rPr>
          <w:sz w:val="24"/>
          <w:szCs w:val="24"/>
        </w:rPr>
        <w:t>498</w:t>
      </w:r>
      <w:r>
        <w:rPr>
          <w:sz w:val="24"/>
          <w:szCs w:val="24"/>
        </w:rPr>
        <w:t xml:space="preserve"> kişi-</w:t>
      </w:r>
      <w:r w:rsidR="000C5B10">
        <w:rPr>
          <w:sz w:val="24"/>
          <w:szCs w:val="24"/>
        </w:rPr>
        <w:t>778</w:t>
      </w:r>
      <w:r>
        <w:rPr>
          <w:sz w:val="24"/>
          <w:szCs w:val="24"/>
        </w:rPr>
        <w:t xml:space="preserve"> kişi = 7</w:t>
      </w:r>
      <w:r w:rsidR="000C5B10">
        <w:rPr>
          <w:sz w:val="24"/>
          <w:szCs w:val="24"/>
        </w:rPr>
        <w:t>11</w:t>
      </w:r>
      <w:r>
        <w:rPr>
          <w:sz w:val="24"/>
          <w:szCs w:val="24"/>
        </w:rPr>
        <w:t xml:space="preserve"> kişilik nüfus artışı sağlanmıştır. Söz konusu artan nüfus için kişi başı 10 m2 den 7</w:t>
      </w:r>
      <w:r w:rsidR="000C5B10">
        <w:rPr>
          <w:sz w:val="24"/>
          <w:szCs w:val="24"/>
        </w:rPr>
        <w:t>110</w:t>
      </w:r>
      <w:r>
        <w:rPr>
          <w:sz w:val="24"/>
          <w:szCs w:val="24"/>
        </w:rPr>
        <w:t xml:space="preserve"> m2 yeşil alan gerekmektedir. Planda 7753 metre kare yeşil alan ve 1482 m2 kültürel </w:t>
      </w:r>
      <w:bookmarkStart w:id="27" w:name="_GoBack"/>
      <w:bookmarkEnd w:id="27"/>
      <w:r w:rsidR="00136D7C">
        <w:rPr>
          <w:sz w:val="24"/>
          <w:szCs w:val="24"/>
        </w:rPr>
        <w:t>tesis alanı</w:t>
      </w:r>
      <w:r w:rsidR="000C5B10">
        <w:rPr>
          <w:sz w:val="24"/>
          <w:szCs w:val="24"/>
        </w:rPr>
        <w:t xml:space="preserve"> </w:t>
      </w:r>
      <w:r>
        <w:rPr>
          <w:sz w:val="24"/>
          <w:szCs w:val="24"/>
        </w:rPr>
        <w:t>önerilmiştir.</w:t>
      </w:r>
    </w:p>
    <w:p w:rsidR="000A3B81" w:rsidRDefault="000A3B81" w:rsidP="00755030">
      <w:pPr>
        <w:spacing w:after="240"/>
        <w:rPr>
          <w:sz w:val="24"/>
          <w:szCs w:val="24"/>
        </w:rPr>
      </w:pPr>
    </w:p>
    <w:p w:rsidR="008661AF" w:rsidRPr="0006077B" w:rsidRDefault="000C5B10" w:rsidP="00755030">
      <w:pPr>
        <w:spacing w:after="240"/>
        <w:rPr>
          <w:sz w:val="24"/>
          <w:szCs w:val="24"/>
        </w:rPr>
      </w:pPr>
      <w:r>
        <w:rPr>
          <w:noProof/>
        </w:rPr>
        <w:drawing>
          <wp:inline distT="0" distB="0" distL="0" distR="0" wp14:anchorId="233F06BB" wp14:editId="452A6F74">
            <wp:extent cx="5849620" cy="274819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49620" cy="274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1855" w:rsidRPr="007C6BD5" w:rsidRDefault="005061FC" w:rsidP="007C6BD5">
      <w:pPr>
        <w:rPr>
          <w:b/>
        </w:rPr>
      </w:pPr>
      <w:r>
        <w:t xml:space="preserve">                           </w:t>
      </w:r>
      <w:r w:rsidR="007C6BD5" w:rsidRPr="007C6BD5">
        <w:rPr>
          <w:b/>
        </w:rPr>
        <w:t>Şekil 6:</w:t>
      </w:r>
      <w:r w:rsidR="007C6BD5" w:rsidRPr="00363FE8">
        <w:t xml:space="preserve"> </w:t>
      </w:r>
      <w:r>
        <w:t xml:space="preserve">      </w:t>
      </w:r>
      <w:r w:rsidR="000C5B10">
        <w:rPr>
          <w:b/>
        </w:rPr>
        <w:t>Öneri 1/5</w:t>
      </w:r>
      <w:r w:rsidRPr="007C6BD5">
        <w:rPr>
          <w:b/>
        </w:rPr>
        <w:t xml:space="preserve">000 Ölçekli </w:t>
      </w:r>
      <w:r w:rsidR="000C5B10">
        <w:rPr>
          <w:b/>
        </w:rPr>
        <w:t xml:space="preserve">Nazım </w:t>
      </w:r>
      <w:r w:rsidRPr="007C6BD5">
        <w:rPr>
          <w:b/>
        </w:rPr>
        <w:t xml:space="preserve">İmar Plan </w:t>
      </w:r>
      <w:bookmarkStart w:id="28" w:name="_Toc53477438"/>
      <w:r w:rsidR="00D01855" w:rsidRPr="007C6BD5">
        <w:rPr>
          <w:b/>
        </w:rPr>
        <w:t>Değişikliği</w:t>
      </w:r>
      <w:r w:rsidR="007C6BD5" w:rsidRPr="007C6BD5">
        <w:rPr>
          <w:b/>
        </w:rPr>
        <w:t xml:space="preserve"> durumu</w:t>
      </w:r>
    </w:p>
    <w:p w:rsidR="007C6BD5" w:rsidRDefault="007C6BD5" w:rsidP="007C6BD5"/>
    <w:p w:rsidR="00696F16" w:rsidRPr="006E4189" w:rsidRDefault="00696F16" w:rsidP="00D01855">
      <w:pPr>
        <w:spacing w:after="240"/>
        <w:rPr>
          <w:sz w:val="28"/>
          <w:szCs w:val="36"/>
        </w:rPr>
      </w:pPr>
      <w:r w:rsidRPr="006E4189">
        <w:rPr>
          <w:sz w:val="28"/>
          <w:szCs w:val="36"/>
        </w:rPr>
        <w:t>PLAN NOTLARI</w:t>
      </w:r>
      <w:bookmarkEnd w:id="28"/>
    </w:p>
    <w:p w:rsidR="00696F16" w:rsidRDefault="00696F16" w:rsidP="00696F16">
      <w:pPr>
        <w:ind w:firstLine="708"/>
        <w:jc w:val="both"/>
        <w:rPr>
          <w:sz w:val="24"/>
          <w:szCs w:val="24"/>
        </w:rPr>
      </w:pPr>
      <w:r w:rsidRPr="003C2859">
        <w:rPr>
          <w:sz w:val="24"/>
          <w:szCs w:val="24"/>
        </w:rPr>
        <w:t xml:space="preserve">Açıklanmayan Hususlarda 3194 Sayılı İmar Kanunu Hükümleri Ve Diğer İlgili İmar Mevzuatı Hükümleri Ve Hatay Büyükşehir Belediye Meclisinin 08.03.2019 Tarih </w:t>
      </w:r>
      <w:r w:rsidR="003C2859" w:rsidRPr="003C2859">
        <w:rPr>
          <w:sz w:val="24"/>
          <w:szCs w:val="24"/>
        </w:rPr>
        <w:t>7</w:t>
      </w:r>
      <w:r w:rsidR="003F0FE8">
        <w:rPr>
          <w:sz w:val="24"/>
          <w:szCs w:val="24"/>
        </w:rPr>
        <w:t>8</w:t>
      </w:r>
      <w:r w:rsidRPr="003C2859">
        <w:rPr>
          <w:sz w:val="24"/>
          <w:szCs w:val="24"/>
        </w:rPr>
        <w:t xml:space="preserve"> Sayılı Kararı İle Onaylanan 1/5000 Ölçekli Revizyon Nazım İmar Planı Notları Ve Hükümlerine Uyulacaktır.</w:t>
      </w:r>
    </w:p>
    <w:p w:rsidR="007D153E" w:rsidRDefault="007D153E" w:rsidP="00696F16">
      <w:pPr>
        <w:ind w:firstLine="708"/>
        <w:jc w:val="both"/>
        <w:rPr>
          <w:sz w:val="24"/>
          <w:szCs w:val="24"/>
        </w:rPr>
      </w:pPr>
    </w:p>
    <w:p w:rsidR="007D153E" w:rsidRPr="003C2859" w:rsidRDefault="007D153E" w:rsidP="00696F16">
      <w:pPr>
        <w:ind w:firstLine="708"/>
        <w:jc w:val="both"/>
        <w:rPr>
          <w:rFonts w:ascii="Arial" w:hAnsi="Arial" w:cs="Arial"/>
          <w:caps/>
          <w:sz w:val="24"/>
          <w:szCs w:val="24"/>
        </w:rPr>
      </w:pPr>
    </w:p>
    <w:sectPr w:rsidR="007D153E" w:rsidRPr="003C2859" w:rsidSect="00DF416E">
      <w:footerReference w:type="default" r:id="rId16"/>
      <w:pgSz w:w="11906" w:h="16838"/>
      <w:pgMar w:top="993" w:right="1418" w:bottom="567" w:left="1276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027C" w:rsidRDefault="00DA027C" w:rsidP="00FF5709">
      <w:r>
        <w:separator/>
      </w:r>
    </w:p>
  </w:endnote>
  <w:endnote w:type="continuationSeparator" w:id="0">
    <w:p w:rsidR="00DA027C" w:rsidRDefault="00DA027C" w:rsidP="00FF57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14200065"/>
      <w:docPartObj>
        <w:docPartGallery w:val="Page Numbers (Bottom of Page)"/>
        <w:docPartUnique/>
      </w:docPartObj>
    </w:sdtPr>
    <w:sdtContent>
      <w:p w:rsidR="00EE2B5E" w:rsidRDefault="00EE2B5E">
        <w:pPr>
          <w:pStyle w:val="Altbilgi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36D7C">
          <w:rPr>
            <w:noProof/>
          </w:rPr>
          <w:t>6</w:t>
        </w:r>
        <w:r>
          <w:fldChar w:fldCharType="end"/>
        </w:r>
      </w:p>
    </w:sdtContent>
  </w:sdt>
  <w:p w:rsidR="00EE2B5E" w:rsidRDefault="00EE2B5E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027C" w:rsidRDefault="00DA027C" w:rsidP="00FF5709">
      <w:r>
        <w:separator/>
      </w:r>
    </w:p>
  </w:footnote>
  <w:footnote w:type="continuationSeparator" w:id="0">
    <w:p w:rsidR="00DA027C" w:rsidRDefault="00DA027C" w:rsidP="00FF570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32B18"/>
    <w:multiLevelType w:val="multilevel"/>
    <w:tmpl w:val="2D7AFEA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isLgl/>
      <w:lvlText w:val="%1.%2."/>
      <w:lvlJc w:val="left"/>
      <w:pPr>
        <w:ind w:left="1068" w:hanging="360"/>
      </w:pPr>
      <w:rPr>
        <w:rFonts w:ascii="Times New Roman" w:hAnsi="Times New Roman" w:cs="Times New Roman" w:hint="default"/>
        <w:b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713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1">
    <w:nsid w:val="0BAA37B5"/>
    <w:multiLevelType w:val="hybridMultilevel"/>
    <w:tmpl w:val="CF6E55D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111D9E"/>
    <w:multiLevelType w:val="hybridMultilevel"/>
    <w:tmpl w:val="354C2A40"/>
    <w:lvl w:ilvl="0" w:tplc="041F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1D670F"/>
    <w:multiLevelType w:val="hybridMultilevel"/>
    <w:tmpl w:val="DA9E92A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98418F"/>
    <w:multiLevelType w:val="multilevel"/>
    <w:tmpl w:val="C39495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5">
    <w:nsid w:val="55AE4217"/>
    <w:multiLevelType w:val="multilevel"/>
    <w:tmpl w:val="B8E6E004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6" w:hanging="1800"/>
      </w:pPr>
      <w:rPr>
        <w:rFonts w:hint="default"/>
      </w:rPr>
    </w:lvl>
  </w:abstractNum>
  <w:abstractNum w:abstractNumId="6">
    <w:nsid w:val="5834001E"/>
    <w:multiLevelType w:val="multilevel"/>
    <w:tmpl w:val="4A2848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7">
    <w:nsid w:val="6D4969A2"/>
    <w:multiLevelType w:val="hybridMultilevel"/>
    <w:tmpl w:val="5C884858"/>
    <w:lvl w:ilvl="0" w:tplc="28583B4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0"/>
    <w:lvlOverride w:ilvl="0">
      <w:startOverride w:val="2"/>
    </w:lvlOverride>
    <w:lvlOverride w:ilvl="1">
      <w:startOverride w:val="2"/>
    </w:lvlOverride>
  </w:num>
  <w:num w:numId="5">
    <w:abstractNumId w:val="0"/>
    <w:lvlOverride w:ilvl="0">
      <w:startOverride w:val="2"/>
    </w:lvlOverride>
    <w:lvlOverride w:ilvl="1">
      <w:startOverride w:val="4"/>
    </w:lvlOverride>
  </w:num>
  <w:num w:numId="6">
    <w:abstractNumId w:val="0"/>
    <w:lvlOverride w:ilvl="0">
      <w:startOverride w:val="2"/>
    </w:lvlOverride>
    <w:lvlOverride w:ilvl="1">
      <w:startOverride w:val="4"/>
    </w:lvlOverride>
  </w:num>
  <w:num w:numId="7">
    <w:abstractNumId w:val="0"/>
    <w:lvlOverride w:ilvl="0">
      <w:startOverride w:val="2"/>
    </w:lvlOverride>
    <w:lvlOverride w:ilvl="1">
      <w:startOverride w:val="4"/>
    </w:lvlOverride>
  </w:num>
  <w:num w:numId="8">
    <w:abstractNumId w:val="0"/>
    <w:lvlOverride w:ilvl="0">
      <w:startOverride w:val="2"/>
    </w:lvlOverride>
    <w:lvlOverride w:ilvl="1">
      <w:startOverride w:val="4"/>
    </w:lvlOverride>
    <w:lvlOverride w:ilvl="2">
      <w:startOverride w:val="1"/>
    </w:lvlOverride>
  </w:num>
  <w:num w:numId="9">
    <w:abstractNumId w:val="0"/>
    <w:lvlOverride w:ilvl="0">
      <w:startOverride w:val="2"/>
    </w:lvlOverride>
    <w:lvlOverride w:ilvl="1">
      <w:startOverride w:val="4"/>
    </w:lvlOverride>
    <w:lvlOverride w:ilvl="2">
      <w:startOverride w:val="1"/>
    </w:lvlOverride>
  </w:num>
  <w:num w:numId="10">
    <w:abstractNumId w:val="0"/>
    <w:lvlOverride w:ilvl="0">
      <w:startOverride w:val="3"/>
    </w:lvlOverride>
    <w:lvlOverride w:ilvl="1">
      <w:startOverride w:val="1"/>
    </w:lvlOverride>
  </w:num>
  <w:num w:numId="11">
    <w:abstractNumId w:val="0"/>
    <w:lvlOverride w:ilvl="0">
      <w:startOverride w:val="3"/>
    </w:lvlOverride>
    <w:lvlOverride w:ilvl="1">
      <w:startOverride w:val="1"/>
    </w:lvlOverride>
  </w:num>
  <w:num w:numId="12">
    <w:abstractNumId w:val="1"/>
  </w:num>
  <w:num w:numId="13">
    <w:abstractNumId w:val="4"/>
  </w:num>
  <w:num w:numId="14">
    <w:abstractNumId w:val="7"/>
  </w:num>
  <w:num w:numId="15">
    <w:abstractNumId w:val="2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5394"/>
    <w:rsid w:val="00002735"/>
    <w:rsid w:val="000071DA"/>
    <w:rsid w:val="00012F68"/>
    <w:rsid w:val="00015CC9"/>
    <w:rsid w:val="00026886"/>
    <w:rsid w:val="00037724"/>
    <w:rsid w:val="00044162"/>
    <w:rsid w:val="00053554"/>
    <w:rsid w:val="0006047C"/>
    <w:rsid w:val="0006077B"/>
    <w:rsid w:val="00064E81"/>
    <w:rsid w:val="00086205"/>
    <w:rsid w:val="00090E47"/>
    <w:rsid w:val="000A2658"/>
    <w:rsid w:val="000A3B81"/>
    <w:rsid w:val="000C0C54"/>
    <w:rsid w:val="000C25E7"/>
    <w:rsid w:val="000C5B10"/>
    <w:rsid w:val="000D592B"/>
    <w:rsid w:val="000D6E52"/>
    <w:rsid w:val="000E4D86"/>
    <w:rsid w:val="000E59BC"/>
    <w:rsid w:val="00115DA3"/>
    <w:rsid w:val="00116369"/>
    <w:rsid w:val="00131522"/>
    <w:rsid w:val="0013266C"/>
    <w:rsid w:val="00136B52"/>
    <w:rsid w:val="00136D7C"/>
    <w:rsid w:val="00150BF8"/>
    <w:rsid w:val="00155A48"/>
    <w:rsid w:val="001566B4"/>
    <w:rsid w:val="0015742C"/>
    <w:rsid w:val="00157509"/>
    <w:rsid w:val="00162BB1"/>
    <w:rsid w:val="001764FD"/>
    <w:rsid w:val="00185394"/>
    <w:rsid w:val="001926FB"/>
    <w:rsid w:val="001A203F"/>
    <w:rsid w:val="001A7CFC"/>
    <w:rsid w:val="001B2ADA"/>
    <w:rsid w:val="001B3BCC"/>
    <w:rsid w:val="001D6ECD"/>
    <w:rsid w:val="001E0320"/>
    <w:rsid w:val="00201D66"/>
    <w:rsid w:val="00224776"/>
    <w:rsid w:val="00226D66"/>
    <w:rsid w:val="00230E0E"/>
    <w:rsid w:val="00241D9B"/>
    <w:rsid w:val="00246A8E"/>
    <w:rsid w:val="002569E9"/>
    <w:rsid w:val="002702FA"/>
    <w:rsid w:val="0027198C"/>
    <w:rsid w:val="002719CF"/>
    <w:rsid w:val="00280BAF"/>
    <w:rsid w:val="00284A2D"/>
    <w:rsid w:val="00293084"/>
    <w:rsid w:val="00295091"/>
    <w:rsid w:val="0029666F"/>
    <w:rsid w:val="002A5BF0"/>
    <w:rsid w:val="002A654E"/>
    <w:rsid w:val="002B01F2"/>
    <w:rsid w:val="002C0942"/>
    <w:rsid w:val="002C2157"/>
    <w:rsid w:val="002C6B67"/>
    <w:rsid w:val="002D080A"/>
    <w:rsid w:val="002D389C"/>
    <w:rsid w:val="002D4D66"/>
    <w:rsid w:val="002E78E7"/>
    <w:rsid w:val="0031096C"/>
    <w:rsid w:val="00310BB4"/>
    <w:rsid w:val="0031606A"/>
    <w:rsid w:val="00330F52"/>
    <w:rsid w:val="003311D6"/>
    <w:rsid w:val="0033701E"/>
    <w:rsid w:val="0033715A"/>
    <w:rsid w:val="003577F9"/>
    <w:rsid w:val="003635B7"/>
    <w:rsid w:val="00363FE8"/>
    <w:rsid w:val="00366BEF"/>
    <w:rsid w:val="00373D64"/>
    <w:rsid w:val="00380843"/>
    <w:rsid w:val="00386669"/>
    <w:rsid w:val="00392D5F"/>
    <w:rsid w:val="00395E63"/>
    <w:rsid w:val="003A1C58"/>
    <w:rsid w:val="003A3C67"/>
    <w:rsid w:val="003A4146"/>
    <w:rsid w:val="003A5D96"/>
    <w:rsid w:val="003C0BB1"/>
    <w:rsid w:val="003C0C72"/>
    <w:rsid w:val="003C2859"/>
    <w:rsid w:val="003D2227"/>
    <w:rsid w:val="003D7D83"/>
    <w:rsid w:val="003E2A2F"/>
    <w:rsid w:val="003E36C5"/>
    <w:rsid w:val="003E6733"/>
    <w:rsid w:val="003F0FE8"/>
    <w:rsid w:val="003F42D8"/>
    <w:rsid w:val="0040320C"/>
    <w:rsid w:val="00407406"/>
    <w:rsid w:val="00414F82"/>
    <w:rsid w:val="00421DB4"/>
    <w:rsid w:val="004343E7"/>
    <w:rsid w:val="004420B8"/>
    <w:rsid w:val="004423FF"/>
    <w:rsid w:val="00443632"/>
    <w:rsid w:val="0045351D"/>
    <w:rsid w:val="00453C3A"/>
    <w:rsid w:val="004567B7"/>
    <w:rsid w:val="00475F28"/>
    <w:rsid w:val="004809A2"/>
    <w:rsid w:val="004873F6"/>
    <w:rsid w:val="0049165D"/>
    <w:rsid w:val="004A46E1"/>
    <w:rsid w:val="004A4C2E"/>
    <w:rsid w:val="004A5B07"/>
    <w:rsid w:val="004B12A2"/>
    <w:rsid w:val="004B670E"/>
    <w:rsid w:val="004C40EE"/>
    <w:rsid w:val="004D62AE"/>
    <w:rsid w:val="004E1F67"/>
    <w:rsid w:val="004E2F42"/>
    <w:rsid w:val="004E481A"/>
    <w:rsid w:val="004E65E5"/>
    <w:rsid w:val="004E7500"/>
    <w:rsid w:val="004E7FA2"/>
    <w:rsid w:val="00500FAA"/>
    <w:rsid w:val="0050250B"/>
    <w:rsid w:val="005061D6"/>
    <w:rsid w:val="005061FC"/>
    <w:rsid w:val="005075CE"/>
    <w:rsid w:val="00515F39"/>
    <w:rsid w:val="00516D4A"/>
    <w:rsid w:val="005248D2"/>
    <w:rsid w:val="00527894"/>
    <w:rsid w:val="00536E9A"/>
    <w:rsid w:val="005370A5"/>
    <w:rsid w:val="00540F4D"/>
    <w:rsid w:val="005437EF"/>
    <w:rsid w:val="00550904"/>
    <w:rsid w:val="00562580"/>
    <w:rsid w:val="005711E3"/>
    <w:rsid w:val="00574DD1"/>
    <w:rsid w:val="00575FF8"/>
    <w:rsid w:val="00581019"/>
    <w:rsid w:val="0058560A"/>
    <w:rsid w:val="005900D2"/>
    <w:rsid w:val="005924AB"/>
    <w:rsid w:val="005E294E"/>
    <w:rsid w:val="005E38B7"/>
    <w:rsid w:val="005E39C9"/>
    <w:rsid w:val="005E72DC"/>
    <w:rsid w:val="005F0EE4"/>
    <w:rsid w:val="005F1877"/>
    <w:rsid w:val="005F52F8"/>
    <w:rsid w:val="0060212C"/>
    <w:rsid w:val="00605FE1"/>
    <w:rsid w:val="006125A8"/>
    <w:rsid w:val="00620DF6"/>
    <w:rsid w:val="00624739"/>
    <w:rsid w:val="00625E0D"/>
    <w:rsid w:val="00635CA4"/>
    <w:rsid w:val="00637ADD"/>
    <w:rsid w:val="006478DF"/>
    <w:rsid w:val="00653891"/>
    <w:rsid w:val="0066282E"/>
    <w:rsid w:val="0067247F"/>
    <w:rsid w:val="00675E10"/>
    <w:rsid w:val="00683C41"/>
    <w:rsid w:val="0068621E"/>
    <w:rsid w:val="006874D4"/>
    <w:rsid w:val="0069431F"/>
    <w:rsid w:val="00696EB2"/>
    <w:rsid w:val="00696F16"/>
    <w:rsid w:val="006A04F4"/>
    <w:rsid w:val="006A15DF"/>
    <w:rsid w:val="006A1C0F"/>
    <w:rsid w:val="006A30F6"/>
    <w:rsid w:val="006A7128"/>
    <w:rsid w:val="006B3E08"/>
    <w:rsid w:val="006C1835"/>
    <w:rsid w:val="006C38B2"/>
    <w:rsid w:val="006C4A53"/>
    <w:rsid w:val="006D573C"/>
    <w:rsid w:val="006D6BBD"/>
    <w:rsid w:val="006E215B"/>
    <w:rsid w:val="006E4B84"/>
    <w:rsid w:val="006E585B"/>
    <w:rsid w:val="006E724A"/>
    <w:rsid w:val="006F3E83"/>
    <w:rsid w:val="006F62A3"/>
    <w:rsid w:val="0070465A"/>
    <w:rsid w:val="00706869"/>
    <w:rsid w:val="00713167"/>
    <w:rsid w:val="00721F75"/>
    <w:rsid w:val="00726135"/>
    <w:rsid w:val="00730070"/>
    <w:rsid w:val="0073725C"/>
    <w:rsid w:val="00743666"/>
    <w:rsid w:val="00744680"/>
    <w:rsid w:val="00750B45"/>
    <w:rsid w:val="00753372"/>
    <w:rsid w:val="00755030"/>
    <w:rsid w:val="00764BE7"/>
    <w:rsid w:val="00765FE1"/>
    <w:rsid w:val="00777022"/>
    <w:rsid w:val="00787879"/>
    <w:rsid w:val="007A1A41"/>
    <w:rsid w:val="007B1293"/>
    <w:rsid w:val="007B27C3"/>
    <w:rsid w:val="007B4B6F"/>
    <w:rsid w:val="007C6BD5"/>
    <w:rsid w:val="007C7B19"/>
    <w:rsid w:val="007D00FF"/>
    <w:rsid w:val="007D05DB"/>
    <w:rsid w:val="007D124B"/>
    <w:rsid w:val="007D153E"/>
    <w:rsid w:val="007D2755"/>
    <w:rsid w:val="007E1326"/>
    <w:rsid w:val="007E23E9"/>
    <w:rsid w:val="007E5200"/>
    <w:rsid w:val="007F00DB"/>
    <w:rsid w:val="007F3851"/>
    <w:rsid w:val="00801EB7"/>
    <w:rsid w:val="008023CB"/>
    <w:rsid w:val="0080243C"/>
    <w:rsid w:val="00803B0E"/>
    <w:rsid w:val="008047B1"/>
    <w:rsid w:val="00821CBD"/>
    <w:rsid w:val="00824E06"/>
    <w:rsid w:val="0082544E"/>
    <w:rsid w:val="0083220F"/>
    <w:rsid w:val="00834528"/>
    <w:rsid w:val="00835A74"/>
    <w:rsid w:val="00846F94"/>
    <w:rsid w:val="008535CA"/>
    <w:rsid w:val="008661AF"/>
    <w:rsid w:val="008708D0"/>
    <w:rsid w:val="008759FA"/>
    <w:rsid w:val="00876C7B"/>
    <w:rsid w:val="00880353"/>
    <w:rsid w:val="008840B9"/>
    <w:rsid w:val="00892E51"/>
    <w:rsid w:val="0089579F"/>
    <w:rsid w:val="008A1951"/>
    <w:rsid w:val="008A4658"/>
    <w:rsid w:val="008A5A30"/>
    <w:rsid w:val="008B5DBD"/>
    <w:rsid w:val="008C3F50"/>
    <w:rsid w:val="008C5840"/>
    <w:rsid w:val="008C6FF7"/>
    <w:rsid w:val="008C739F"/>
    <w:rsid w:val="008D43B3"/>
    <w:rsid w:val="008E438B"/>
    <w:rsid w:val="008E5835"/>
    <w:rsid w:val="00905C50"/>
    <w:rsid w:val="00912617"/>
    <w:rsid w:val="00912D79"/>
    <w:rsid w:val="00916B77"/>
    <w:rsid w:val="0092652E"/>
    <w:rsid w:val="0092774A"/>
    <w:rsid w:val="00934D52"/>
    <w:rsid w:val="009405F6"/>
    <w:rsid w:val="00947C2C"/>
    <w:rsid w:val="00951B13"/>
    <w:rsid w:val="00957876"/>
    <w:rsid w:val="00961EDC"/>
    <w:rsid w:val="0097385B"/>
    <w:rsid w:val="009816B3"/>
    <w:rsid w:val="00984A15"/>
    <w:rsid w:val="009854FD"/>
    <w:rsid w:val="009912D9"/>
    <w:rsid w:val="009A5025"/>
    <w:rsid w:val="009B1ABF"/>
    <w:rsid w:val="009B24B4"/>
    <w:rsid w:val="009B7911"/>
    <w:rsid w:val="009C4B0C"/>
    <w:rsid w:val="009D2BC3"/>
    <w:rsid w:val="009D66AF"/>
    <w:rsid w:val="009E419F"/>
    <w:rsid w:val="009E4253"/>
    <w:rsid w:val="009E7500"/>
    <w:rsid w:val="009F203B"/>
    <w:rsid w:val="009F75C6"/>
    <w:rsid w:val="00A0263A"/>
    <w:rsid w:val="00A07852"/>
    <w:rsid w:val="00A10597"/>
    <w:rsid w:val="00A12F65"/>
    <w:rsid w:val="00A31EE5"/>
    <w:rsid w:val="00A3439F"/>
    <w:rsid w:val="00A3729A"/>
    <w:rsid w:val="00A41666"/>
    <w:rsid w:val="00A4450C"/>
    <w:rsid w:val="00A60B20"/>
    <w:rsid w:val="00A7507A"/>
    <w:rsid w:val="00A76AF2"/>
    <w:rsid w:val="00A80418"/>
    <w:rsid w:val="00A86BF0"/>
    <w:rsid w:val="00A91E8D"/>
    <w:rsid w:val="00AB07DD"/>
    <w:rsid w:val="00AC6BC6"/>
    <w:rsid w:val="00AD4EF4"/>
    <w:rsid w:val="00AD5BEE"/>
    <w:rsid w:val="00AD658C"/>
    <w:rsid w:val="00AD6C9E"/>
    <w:rsid w:val="00AE1F75"/>
    <w:rsid w:val="00AE2EF2"/>
    <w:rsid w:val="00AF74E2"/>
    <w:rsid w:val="00B01114"/>
    <w:rsid w:val="00B13A33"/>
    <w:rsid w:val="00B231F1"/>
    <w:rsid w:val="00B415E3"/>
    <w:rsid w:val="00B42FC7"/>
    <w:rsid w:val="00B454A2"/>
    <w:rsid w:val="00B50FD6"/>
    <w:rsid w:val="00B5303B"/>
    <w:rsid w:val="00B5570B"/>
    <w:rsid w:val="00B5749A"/>
    <w:rsid w:val="00B628F4"/>
    <w:rsid w:val="00B73972"/>
    <w:rsid w:val="00B815E1"/>
    <w:rsid w:val="00B84298"/>
    <w:rsid w:val="00B84969"/>
    <w:rsid w:val="00B9444B"/>
    <w:rsid w:val="00B95290"/>
    <w:rsid w:val="00B9714C"/>
    <w:rsid w:val="00B97BCB"/>
    <w:rsid w:val="00BB4FD2"/>
    <w:rsid w:val="00BB7B4C"/>
    <w:rsid w:val="00BC35B8"/>
    <w:rsid w:val="00BD6E6C"/>
    <w:rsid w:val="00BE5E9A"/>
    <w:rsid w:val="00BE739D"/>
    <w:rsid w:val="00C05637"/>
    <w:rsid w:val="00C05D9D"/>
    <w:rsid w:val="00C078EA"/>
    <w:rsid w:val="00C07C6E"/>
    <w:rsid w:val="00C13529"/>
    <w:rsid w:val="00C207FC"/>
    <w:rsid w:val="00C22B56"/>
    <w:rsid w:val="00C30278"/>
    <w:rsid w:val="00C34D89"/>
    <w:rsid w:val="00C35CBA"/>
    <w:rsid w:val="00C36CFB"/>
    <w:rsid w:val="00C400B8"/>
    <w:rsid w:val="00C41200"/>
    <w:rsid w:val="00C46D64"/>
    <w:rsid w:val="00C634CF"/>
    <w:rsid w:val="00C65A40"/>
    <w:rsid w:val="00C668B5"/>
    <w:rsid w:val="00C71E0D"/>
    <w:rsid w:val="00C73442"/>
    <w:rsid w:val="00C7736B"/>
    <w:rsid w:val="00C84676"/>
    <w:rsid w:val="00C8789F"/>
    <w:rsid w:val="00CB2A7B"/>
    <w:rsid w:val="00CC4679"/>
    <w:rsid w:val="00CC5B39"/>
    <w:rsid w:val="00CC61AB"/>
    <w:rsid w:val="00CC626D"/>
    <w:rsid w:val="00CC6F92"/>
    <w:rsid w:val="00CD16DB"/>
    <w:rsid w:val="00CD61C6"/>
    <w:rsid w:val="00CE1BD1"/>
    <w:rsid w:val="00CF05C2"/>
    <w:rsid w:val="00CF22CB"/>
    <w:rsid w:val="00CF6AF4"/>
    <w:rsid w:val="00D01855"/>
    <w:rsid w:val="00D06F02"/>
    <w:rsid w:val="00D074C7"/>
    <w:rsid w:val="00D16A17"/>
    <w:rsid w:val="00D26191"/>
    <w:rsid w:val="00D3081B"/>
    <w:rsid w:val="00D34973"/>
    <w:rsid w:val="00D60ACB"/>
    <w:rsid w:val="00D62891"/>
    <w:rsid w:val="00D6596C"/>
    <w:rsid w:val="00D66F05"/>
    <w:rsid w:val="00D670C2"/>
    <w:rsid w:val="00D676B9"/>
    <w:rsid w:val="00D67F20"/>
    <w:rsid w:val="00D7202C"/>
    <w:rsid w:val="00D7304D"/>
    <w:rsid w:val="00D8612E"/>
    <w:rsid w:val="00D91095"/>
    <w:rsid w:val="00DA027C"/>
    <w:rsid w:val="00DA35ED"/>
    <w:rsid w:val="00DB7C19"/>
    <w:rsid w:val="00DC4D69"/>
    <w:rsid w:val="00DD1A59"/>
    <w:rsid w:val="00DD6C23"/>
    <w:rsid w:val="00DE02F1"/>
    <w:rsid w:val="00DE5079"/>
    <w:rsid w:val="00DF096B"/>
    <w:rsid w:val="00DF416E"/>
    <w:rsid w:val="00E00041"/>
    <w:rsid w:val="00E017C0"/>
    <w:rsid w:val="00E076C7"/>
    <w:rsid w:val="00E16AE6"/>
    <w:rsid w:val="00E239C0"/>
    <w:rsid w:val="00E23E2F"/>
    <w:rsid w:val="00E23F01"/>
    <w:rsid w:val="00E26018"/>
    <w:rsid w:val="00E40366"/>
    <w:rsid w:val="00E76145"/>
    <w:rsid w:val="00E80123"/>
    <w:rsid w:val="00E80BF3"/>
    <w:rsid w:val="00E81ABF"/>
    <w:rsid w:val="00E869C1"/>
    <w:rsid w:val="00E879C2"/>
    <w:rsid w:val="00E91376"/>
    <w:rsid w:val="00E93507"/>
    <w:rsid w:val="00E94387"/>
    <w:rsid w:val="00EA5195"/>
    <w:rsid w:val="00EA69D7"/>
    <w:rsid w:val="00EA6BB4"/>
    <w:rsid w:val="00EB60A4"/>
    <w:rsid w:val="00EB65D7"/>
    <w:rsid w:val="00EC5232"/>
    <w:rsid w:val="00ED114E"/>
    <w:rsid w:val="00ED3B13"/>
    <w:rsid w:val="00ED6527"/>
    <w:rsid w:val="00ED7611"/>
    <w:rsid w:val="00ED7876"/>
    <w:rsid w:val="00ED7E9D"/>
    <w:rsid w:val="00EE2B5E"/>
    <w:rsid w:val="00EE36D4"/>
    <w:rsid w:val="00EF27C5"/>
    <w:rsid w:val="00EF7C8D"/>
    <w:rsid w:val="00F20302"/>
    <w:rsid w:val="00F26367"/>
    <w:rsid w:val="00F338E8"/>
    <w:rsid w:val="00F37A86"/>
    <w:rsid w:val="00F41778"/>
    <w:rsid w:val="00F42085"/>
    <w:rsid w:val="00F74CB9"/>
    <w:rsid w:val="00FA0DA8"/>
    <w:rsid w:val="00FA37C1"/>
    <w:rsid w:val="00FA6F30"/>
    <w:rsid w:val="00FA7374"/>
    <w:rsid w:val="00FA7918"/>
    <w:rsid w:val="00FB2143"/>
    <w:rsid w:val="00FB50C1"/>
    <w:rsid w:val="00FB73C1"/>
    <w:rsid w:val="00FD070C"/>
    <w:rsid w:val="00FD3420"/>
    <w:rsid w:val="00FD6150"/>
    <w:rsid w:val="00FD73C3"/>
    <w:rsid w:val="00FE6CC8"/>
    <w:rsid w:val="00FF57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438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Balk1">
    <w:name w:val="heading 1"/>
    <w:basedOn w:val="ListeParagraf"/>
    <w:next w:val="Normal"/>
    <w:link w:val="Balk1Char"/>
    <w:uiPriority w:val="9"/>
    <w:qFormat/>
    <w:rsid w:val="006A1C0F"/>
    <w:pPr>
      <w:ind w:hanging="360"/>
      <w:outlineLvl w:val="0"/>
    </w:pPr>
    <w:rPr>
      <w:rFonts w:ascii="Times New Roman" w:hAnsi="Times New Roman" w:cs="Times New Roman"/>
      <w:b/>
      <w:sz w:val="24"/>
      <w:szCs w:val="24"/>
    </w:rPr>
  </w:style>
  <w:style w:type="paragraph" w:styleId="Balk2">
    <w:name w:val="heading 2"/>
    <w:basedOn w:val="ListeParagraf"/>
    <w:next w:val="Normal"/>
    <w:link w:val="Balk2Char"/>
    <w:uiPriority w:val="9"/>
    <w:unhideWhenUsed/>
    <w:qFormat/>
    <w:rsid w:val="006A1C0F"/>
    <w:pPr>
      <w:ind w:left="708"/>
      <w:jc w:val="both"/>
      <w:outlineLvl w:val="1"/>
    </w:pPr>
    <w:rPr>
      <w:rFonts w:ascii="Times New Roman" w:hAnsi="Times New Roman" w:cs="Times New Roman"/>
      <w:b/>
      <w:sz w:val="24"/>
      <w:szCs w:val="24"/>
    </w:rPr>
  </w:style>
  <w:style w:type="paragraph" w:styleId="Balk3">
    <w:name w:val="heading 3"/>
    <w:basedOn w:val="ListeParagraf"/>
    <w:next w:val="Normal"/>
    <w:link w:val="Balk3Char"/>
    <w:uiPriority w:val="9"/>
    <w:unhideWhenUsed/>
    <w:qFormat/>
    <w:rsid w:val="00F42085"/>
    <w:pPr>
      <w:ind w:left="1713" w:hanging="720"/>
      <w:jc w:val="both"/>
      <w:outlineLvl w:val="2"/>
    </w:pPr>
    <w:rPr>
      <w:rFonts w:ascii="Times New Roman" w:hAnsi="Times New Roman" w:cs="Times New Roman"/>
      <w:b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9438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"/>
    <w:rsid w:val="006A1C0F"/>
    <w:rPr>
      <w:rFonts w:ascii="Times New Roman" w:hAnsi="Times New Roman" w:cs="Times New Roman"/>
      <w:b/>
      <w:sz w:val="24"/>
      <w:szCs w:val="24"/>
    </w:rPr>
  </w:style>
  <w:style w:type="character" w:customStyle="1" w:styleId="Balk2Char">
    <w:name w:val="Başlık 2 Char"/>
    <w:basedOn w:val="VarsaylanParagrafYazTipi"/>
    <w:link w:val="Balk2"/>
    <w:uiPriority w:val="9"/>
    <w:rsid w:val="006A1C0F"/>
    <w:rPr>
      <w:rFonts w:ascii="Times New Roman" w:hAnsi="Times New Roman" w:cs="Times New Roman"/>
      <w:b/>
      <w:sz w:val="24"/>
      <w:szCs w:val="24"/>
    </w:rPr>
  </w:style>
  <w:style w:type="character" w:styleId="Gl">
    <w:name w:val="Strong"/>
    <w:qFormat/>
    <w:rsid w:val="00E94387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9438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94387"/>
    <w:rPr>
      <w:rFonts w:ascii="Tahoma" w:eastAsia="Times New Roman" w:hAnsi="Tahoma" w:cs="Tahoma"/>
      <w:sz w:val="16"/>
      <w:szCs w:val="16"/>
      <w:lang w:eastAsia="tr-TR"/>
    </w:rPr>
  </w:style>
  <w:style w:type="paragraph" w:styleId="ResimYazs">
    <w:name w:val="caption"/>
    <w:basedOn w:val="Normal"/>
    <w:next w:val="Normal"/>
    <w:uiPriority w:val="35"/>
    <w:unhideWhenUsed/>
    <w:qFormat/>
    <w:rsid w:val="00E94387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Balk3Char">
    <w:name w:val="Başlık 3 Char"/>
    <w:basedOn w:val="VarsaylanParagrafYazTipi"/>
    <w:link w:val="Balk3"/>
    <w:uiPriority w:val="9"/>
    <w:rsid w:val="00F42085"/>
    <w:rPr>
      <w:rFonts w:ascii="Times New Roman" w:hAnsi="Times New Roman" w:cs="Times New Roman"/>
      <w:b/>
      <w:sz w:val="24"/>
      <w:szCs w:val="24"/>
    </w:rPr>
  </w:style>
  <w:style w:type="paragraph" w:styleId="TBal">
    <w:name w:val="TOC Heading"/>
    <w:basedOn w:val="Balk1"/>
    <w:next w:val="Normal"/>
    <w:uiPriority w:val="39"/>
    <w:unhideWhenUsed/>
    <w:qFormat/>
    <w:rsid w:val="001A7CFC"/>
    <w:pPr>
      <w:keepNext/>
      <w:keepLines/>
      <w:spacing w:before="480" w:after="0"/>
      <w:ind w:left="0" w:firstLine="0"/>
      <w:contextualSpacing w:val="0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1A7CFC"/>
    <w:pPr>
      <w:spacing w:after="100"/>
    </w:pPr>
  </w:style>
  <w:style w:type="paragraph" w:styleId="T2">
    <w:name w:val="toc 2"/>
    <w:basedOn w:val="Normal"/>
    <w:next w:val="Normal"/>
    <w:autoRedefine/>
    <w:uiPriority w:val="39"/>
    <w:unhideWhenUsed/>
    <w:rsid w:val="001A7CFC"/>
    <w:pPr>
      <w:spacing w:after="100"/>
      <w:ind w:left="200"/>
    </w:pPr>
  </w:style>
  <w:style w:type="paragraph" w:styleId="T3">
    <w:name w:val="toc 3"/>
    <w:basedOn w:val="Normal"/>
    <w:next w:val="Normal"/>
    <w:autoRedefine/>
    <w:uiPriority w:val="39"/>
    <w:unhideWhenUsed/>
    <w:rsid w:val="001A7CFC"/>
    <w:pPr>
      <w:spacing w:after="100"/>
      <w:ind w:left="400"/>
    </w:pPr>
  </w:style>
  <w:style w:type="character" w:styleId="Kpr">
    <w:name w:val="Hyperlink"/>
    <w:basedOn w:val="VarsaylanParagrafYazTipi"/>
    <w:uiPriority w:val="99"/>
    <w:unhideWhenUsed/>
    <w:rsid w:val="001A7CFC"/>
    <w:rPr>
      <w:color w:val="0000FF" w:themeColor="hyperlink"/>
      <w:u w:val="single"/>
    </w:rPr>
  </w:style>
  <w:style w:type="paragraph" w:styleId="ekillerTablosu">
    <w:name w:val="table of figures"/>
    <w:basedOn w:val="Normal"/>
    <w:next w:val="Normal"/>
    <w:uiPriority w:val="99"/>
    <w:unhideWhenUsed/>
    <w:rsid w:val="001A7CFC"/>
  </w:style>
  <w:style w:type="paragraph" w:styleId="stbilgi">
    <w:name w:val="header"/>
    <w:basedOn w:val="Normal"/>
    <w:link w:val="stbilgiChar"/>
    <w:uiPriority w:val="99"/>
    <w:unhideWhenUsed/>
    <w:rsid w:val="00FF570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FF5709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FF570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FF5709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Dzeltme">
    <w:name w:val="Revision"/>
    <w:hidden/>
    <w:uiPriority w:val="99"/>
    <w:semiHidden/>
    <w:rsid w:val="000E59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ralkYok">
    <w:name w:val="No Spacing"/>
    <w:link w:val="AralkYokChar"/>
    <w:uiPriority w:val="1"/>
    <w:qFormat/>
    <w:rsid w:val="007A1A4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DF416E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9438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Balk1">
    <w:name w:val="heading 1"/>
    <w:basedOn w:val="ListeParagraf"/>
    <w:next w:val="Normal"/>
    <w:link w:val="Balk1Char"/>
    <w:uiPriority w:val="9"/>
    <w:qFormat/>
    <w:rsid w:val="006A1C0F"/>
    <w:pPr>
      <w:ind w:hanging="360"/>
      <w:outlineLvl w:val="0"/>
    </w:pPr>
    <w:rPr>
      <w:rFonts w:ascii="Times New Roman" w:hAnsi="Times New Roman" w:cs="Times New Roman"/>
      <w:b/>
      <w:sz w:val="24"/>
      <w:szCs w:val="24"/>
    </w:rPr>
  </w:style>
  <w:style w:type="paragraph" w:styleId="Balk2">
    <w:name w:val="heading 2"/>
    <w:basedOn w:val="ListeParagraf"/>
    <w:next w:val="Normal"/>
    <w:link w:val="Balk2Char"/>
    <w:uiPriority w:val="9"/>
    <w:unhideWhenUsed/>
    <w:qFormat/>
    <w:rsid w:val="006A1C0F"/>
    <w:pPr>
      <w:ind w:left="708"/>
      <w:jc w:val="both"/>
      <w:outlineLvl w:val="1"/>
    </w:pPr>
    <w:rPr>
      <w:rFonts w:ascii="Times New Roman" w:hAnsi="Times New Roman" w:cs="Times New Roman"/>
      <w:b/>
      <w:sz w:val="24"/>
      <w:szCs w:val="24"/>
    </w:rPr>
  </w:style>
  <w:style w:type="paragraph" w:styleId="Balk3">
    <w:name w:val="heading 3"/>
    <w:basedOn w:val="ListeParagraf"/>
    <w:next w:val="Normal"/>
    <w:link w:val="Balk3Char"/>
    <w:uiPriority w:val="9"/>
    <w:unhideWhenUsed/>
    <w:qFormat/>
    <w:rsid w:val="00F42085"/>
    <w:pPr>
      <w:ind w:left="1713" w:hanging="720"/>
      <w:jc w:val="both"/>
      <w:outlineLvl w:val="2"/>
    </w:pPr>
    <w:rPr>
      <w:rFonts w:ascii="Times New Roman" w:hAnsi="Times New Roman" w:cs="Times New Roman"/>
      <w:b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E9438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"/>
    <w:rsid w:val="006A1C0F"/>
    <w:rPr>
      <w:rFonts w:ascii="Times New Roman" w:hAnsi="Times New Roman" w:cs="Times New Roman"/>
      <w:b/>
      <w:sz w:val="24"/>
      <w:szCs w:val="24"/>
    </w:rPr>
  </w:style>
  <w:style w:type="character" w:customStyle="1" w:styleId="Balk2Char">
    <w:name w:val="Başlık 2 Char"/>
    <w:basedOn w:val="VarsaylanParagrafYazTipi"/>
    <w:link w:val="Balk2"/>
    <w:uiPriority w:val="9"/>
    <w:rsid w:val="006A1C0F"/>
    <w:rPr>
      <w:rFonts w:ascii="Times New Roman" w:hAnsi="Times New Roman" w:cs="Times New Roman"/>
      <w:b/>
      <w:sz w:val="24"/>
      <w:szCs w:val="24"/>
    </w:rPr>
  </w:style>
  <w:style w:type="character" w:styleId="Gl">
    <w:name w:val="Strong"/>
    <w:qFormat/>
    <w:rsid w:val="00E94387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9438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94387"/>
    <w:rPr>
      <w:rFonts w:ascii="Tahoma" w:eastAsia="Times New Roman" w:hAnsi="Tahoma" w:cs="Tahoma"/>
      <w:sz w:val="16"/>
      <w:szCs w:val="16"/>
      <w:lang w:eastAsia="tr-TR"/>
    </w:rPr>
  </w:style>
  <w:style w:type="paragraph" w:styleId="ResimYazs">
    <w:name w:val="caption"/>
    <w:basedOn w:val="Normal"/>
    <w:next w:val="Normal"/>
    <w:uiPriority w:val="35"/>
    <w:unhideWhenUsed/>
    <w:qFormat/>
    <w:rsid w:val="00E94387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Balk3Char">
    <w:name w:val="Başlık 3 Char"/>
    <w:basedOn w:val="VarsaylanParagrafYazTipi"/>
    <w:link w:val="Balk3"/>
    <w:uiPriority w:val="9"/>
    <w:rsid w:val="00F42085"/>
    <w:rPr>
      <w:rFonts w:ascii="Times New Roman" w:hAnsi="Times New Roman" w:cs="Times New Roman"/>
      <w:b/>
      <w:sz w:val="24"/>
      <w:szCs w:val="24"/>
    </w:rPr>
  </w:style>
  <w:style w:type="paragraph" w:styleId="TBal">
    <w:name w:val="TOC Heading"/>
    <w:basedOn w:val="Balk1"/>
    <w:next w:val="Normal"/>
    <w:uiPriority w:val="39"/>
    <w:unhideWhenUsed/>
    <w:qFormat/>
    <w:rsid w:val="001A7CFC"/>
    <w:pPr>
      <w:keepNext/>
      <w:keepLines/>
      <w:spacing w:before="480" w:after="0"/>
      <w:ind w:left="0" w:firstLine="0"/>
      <w:contextualSpacing w:val="0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lang w:eastAsia="tr-TR"/>
    </w:rPr>
  </w:style>
  <w:style w:type="paragraph" w:styleId="T1">
    <w:name w:val="toc 1"/>
    <w:basedOn w:val="Normal"/>
    <w:next w:val="Normal"/>
    <w:autoRedefine/>
    <w:uiPriority w:val="39"/>
    <w:unhideWhenUsed/>
    <w:rsid w:val="001A7CFC"/>
    <w:pPr>
      <w:spacing w:after="100"/>
    </w:pPr>
  </w:style>
  <w:style w:type="paragraph" w:styleId="T2">
    <w:name w:val="toc 2"/>
    <w:basedOn w:val="Normal"/>
    <w:next w:val="Normal"/>
    <w:autoRedefine/>
    <w:uiPriority w:val="39"/>
    <w:unhideWhenUsed/>
    <w:rsid w:val="001A7CFC"/>
    <w:pPr>
      <w:spacing w:after="100"/>
      <w:ind w:left="200"/>
    </w:pPr>
  </w:style>
  <w:style w:type="paragraph" w:styleId="T3">
    <w:name w:val="toc 3"/>
    <w:basedOn w:val="Normal"/>
    <w:next w:val="Normal"/>
    <w:autoRedefine/>
    <w:uiPriority w:val="39"/>
    <w:unhideWhenUsed/>
    <w:rsid w:val="001A7CFC"/>
    <w:pPr>
      <w:spacing w:after="100"/>
      <w:ind w:left="400"/>
    </w:pPr>
  </w:style>
  <w:style w:type="character" w:styleId="Kpr">
    <w:name w:val="Hyperlink"/>
    <w:basedOn w:val="VarsaylanParagrafYazTipi"/>
    <w:uiPriority w:val="99"/>
    <w:unhideWhenUsed/>
    <w:rsid w:val="001A7CFC"/>
    <w:rPr>
      <w:color w:val="0000FF" w:themeColor="hyperlink"/>
      <w:u w:val="single"/>
    </w:rPr>
  </w:style>
  <w:style w:type="paragraph" w:styleId="ekillerTablosu">
    <w:name w:val="table of figures"/>
    <w:basedOn w:val="Normal"/>
    <w:next w:val="Normal"/>
    <w:uiPriority w:val="99"/>
    <w:unhideWhenUsed/>
    <w:rsid w:val="001A7CFC"/>
  </w:style>
  <w:style w:type="paragraph" w:styleId="stbilgi">
    <w:name w:val="header"/>
    <w:basedOn w:val="Normal"/>
    <w:link w:val="stbilgiChar"/>
    <w:uiPriority w:val="99"/>
    <w:unhideWhenUsed/>
    <w:rsid w:val="00FF570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FF5709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FF570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FF5709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Dzeltme">
    <w:name w:val="Revision"/>
    <w:hidden/>
    <w:uiPriority w:val="99"/>
    <w:semiHidden/>
    <w:rsid w:val="000E59B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ralkYok">
    <w:name w:val="No Spacing"/>
    <w:link w:val="AralkYokChar"/>
    <w:uiPriority w:val="1"/>
    <w:qFormat/>
    <w:rsid w:val="007A1A4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DF416E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098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98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5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326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541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443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9892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383D8F-E645-4252-A7AE-3A081354C9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1487</TotalTime>
  <Pages>7</Pages>
  <Words>1280</Words>
  <Characters>7297</Characters>
  <Application>Microsoft Office Word</Application>
  <DocSecurity>0</DocSecurity>
  <Lines>60</Lines>
  <Paragraphs>17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terminal</dc:creator>
  <cp:lastModifiedBy>hayrettin camuz</cp:lastModifiedBy>
  <cp:revision>17</cp:revision>
  <cp:lastPrinted>2024-10-03T08:30:00Z</cp:lastPrinted>
  <dcterms:created xsi:type="dcterms:W3CDTF">2024-10-26T21:31:00Z</dcterms:created>
  <dcterms:modified xsi:type="dcterms:W3CDTF">2024-10-29T21:22:00Z</dcterms:modified>
</cp:coreProperties>
</file>